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0BF" w:rsidRPr="00560140" w:rsidRDefault="002A40BF" w:rsidP="002A40BF">
      <w:pPr>
        <w:pStyle w:val="a6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2A40BF">
        <w:rPr>
          <w:b/>
          <w:sz w:val="28"/>
          <w:szCs w:val="28"/>
        </w:rPr>
        <w:t>Решение заданий</w:t>
      </w:r>
      <w:r>
        <w:rPr>
          <w:b/>
          <w:color w:val="000000"/>
          <w:sz w:val="28"/>
          <w:szCs w:val="28"/>
        </w:rPr>
        <w:t xml:space="preserve"> </w:t>
      </w:r>
      <w:r w:rsidRPr="00560140">
        <w:rPr>
          <w:b/>
          <w:color w:val="000000"/>
          <w:sz w:val="28"/>
          <w:szCs w:val="28"/>
        </w:rPr>
        <w:t>Всероссийск</w:t>
      </w:r>
      <w:r>
        <w:rPr>
          <w:b/>
          <w:color w:val="000000"/>
          <w:sz w:val="28"/>
          <w:szCs w:val="28"/>
        </w:rPr>
        <w:t>ой</w:t>
      </w:r>
      <w:r w:rsidRPr="00560140">
        <w:rPr>
          <w:b/>
          <w:color w:val="000000"/>
          <w:sz w:val="28"/>
          <w:szCs w:val="28"/>
        </w:rPr>
        <w:t xml:space="preserve"> олимпиад</w:t>
      </w:r>
      <w:r>
        <w:rPr>
          <w:b/>
          <w:color w:val="000000"/>
          <w:sz w:val="28"/>
          <w:szCs w:val="28"/>
        </w:rPr>
        <w:t>ы</w:t>
      </w:r>
      <w:r w:rsidRPr="00560140">
        <w:rPr>
          <w:b/>
          <w:color w:val="000000"/>
          <w:sz w:val="28"/>
          <w:szCs w:val="28"/>
        </w:rPr>
        <w:t xml:space="preserve"> школьников по химии</w:t>
      </w:r>
    </w:p>
    <w:p w:rsidR="002A40BF" w:rsidRDefault="002A40BF" w:rsidP="002A40BF">
      <w:pPr>
        <w:pStyle w:val="a6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560140">
        <w:rPr>
          <w:b/>
          <w:color w:val="000000"/>
          <w:sz w:val="28"/>
          <w:szCs w:val="28"/>
        </w:rPr>
        <w:t>(муниципальный этап)</w:t>
      </w:r>
    </w:p>
    <w:p w:rsidR="002A40BF" w:rsidRPr="00560140" w:rsidRDefault="002A40BF" w:rsidP="002A40BF">
      <w:pPr>
        <w:pStyle w:val="a6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11 </w:t>
      </w:r>
      <w:r w:rsidRPr="00560140">
        <w:rPr>
          <w:b/>
          <w:color w:val="000000"/>
          <w:sz w:val="28"/>
          <w:szCs w:val="28"/>
        </w:rPr>
        <w:t>класс</w:t>
      </w:r>
    </w:p>
    <w:p w:rsidR="002A40BF" w:rsidRDefault="002A40BF" w:rsidP="002A40BF">
      <w:pPr>
        <w:pStyle w:val="a6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560140">
        <w:rPr>
          <w:b/>
          <w:color w:val="000000"/>
          <w:sz w:val="28"/>
          <w:szCs w:val="28"/>
        </w:rPr>
        <w:t>202</w:t>
      </w:r>
      <w:r>
        <w:rPr>
          <w:b/>
          <w:color w:val="000000"/>
          <w:sz w:val="28"/>
          <w:szCs w:val="28"/>
        </w:rPr>
        <w:t>5</w:t>
      </w:r>
      <w:r w:rsidRPr="00560140">
        <w:rPr>
          <w:b/>
          <w:color w:val="000000"/>
          <w:sz w:val="28"/>
          <w:szCs w:val="28"/>
        </w:rPr>
        <w:t>-202</w:t>
      </w:r>
      <w:r>
        <w:rPr>
          <w:b/>
          <w:color w:val="000000"/>
          <w:sz w:val="28"/>
          <w:szCs w:val="28"/>
        </w:rPr>
        <w:t>6</w:t>
      </w:r>
      <w:r w:rsidRPr="00560140">
        <w:rPr>
          <w:b/>
          <w:color w:val="000000"/>
          <w:sz w:val="28"/>
          <w:szCs w:val="28"/>
        </w:rPr>
        <w:t xml:space="preserve"> учебный год</w:t>
      </w:r>
    </w:p>
    <w:p w:rsidR="00AD2057" w:rsidRDefault="00016EE4" w:rsidP="00AD205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bookmarkStart w:id="0" w:name="_GoBack"/>
      <w:bookmarkEnd w:id="0"/>
      <w:r w:rsidR="00AD2057" w:rsidRPr="00861C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адача </w:t>
      </w:r>
      <w:r w:rsidR="00AD20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11-</w:t>
      </w:r>
      <w:r w:rsidR="00AD2057" w:rsidRPr="00861C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D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Даны простые вещества: </w:t>
      </w:r>
      <w:proofErr w:type="gramStart"/>
      <w:r w:rsidR="00AD2057">
        <w:rPr>
          <w:rFonts w:ascii="Times New Roman" w:eastAsia="Times New Roman" w:hAnsi="Times New Roman" w:cs="Times New Roman"/>
          <w:sz w:val="24"/>
          <w:szCs w:val="24"/>
          <w:lang w:eastAsia="ru-RU"/>
        </w:rPr>
        <w:t>А-желто-зеленый газ, ядовит; В – красно-бурая жидкость, ядовита, С – темно-серые кристаллы с металлическим блеском.</w:t>
      </w:r>
      <w:proofErr w:type="gramEnd"/>
      <w:r w:rsidR="00AD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каждого из этих веще</w:t>
      </w:r>
      <w:proofErr w:type="gramStart"/>
      <w:r w:rsidR="00AD20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="00AD2057">
        <w:rPr>
          <w:rFonts w:ascii="Times New Roman" w:eastAsia="Times New Roman" w:hAnsi="Times New Roman" w:cs="Times New Roman"/>
          <w:sz w:val="24"/>
          <w:szCs w:val="24"/>
          <w:lang w:eastAsia="ru-RU"/>
        </w:rPr>
        <w:t>едложены схемы превращений. Определите вещества</w:t>
      </w:r>
      <w:proofErr w:type="gramStart"/>
      <w:r w:rsidR="00AD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="00AD2057">
        <w:rPr>
          <w:rFonts w:ascii="Times New Roman" w:eastAsia="Times New Roman" w:hAnsi="Times New Roman" w:cs="Times New Roman"/>
          <w:sz w:val="24"/>
          <w:szCs w:val="24"/>
          <w:lang w:eastAsia="ru-RU"/>
        </w:rPr>
        <w:t>, В, С, Х</w:t>
      </w:r>
      <w:r w:rsidR="00AD2057" w:rsidRPr="008B5515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="00AD2057">
        <w:rPr>
          <w:rFonts w:ascii="Times New Roman" w:eastAsia="Times New Roman" w:hAnsi="Times New Roman" w:cs="Times New Roman"/>
          <w:sz w:val="24"/>
          <w:szCs w:val="24"/>
          <w:lang w:eastAsia="ru-RU"/>
        </w:rPr>
        <w:t>-Х</w:t>
      </w:r>
      <w:r w:rsidR="00AD2057" w:rsidRPr="008B5515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7</w:t>
      </w:r>
      <w:r w:rsidR="00AD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дайте им названия.</w:t>
      </w:r>
    </w:p>
    <w:p w:rsidR="00AD2057" w:rsidRDefault="00AD2057" w:rsidP="00AD2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5FC0D71" wp14:editId="519C7779">
            <wp:extent cx="3904100" cy="1828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501" cy="182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057" w:rsidRDefault="00AD2057" w:rsidP="00AD2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1"/>
        <w:gridCol w:w="7813"/>
        <w:gridCol w:w="957"/>
      </w:tblGrid>
      <w:tr w:rsidR="00AD2057" w:rsidTr="00722AA6">
        <w:tc>
          <w:tcPr>
            <w:tcW w:w="675" w:type="dxa"/>
          </w:tcPr>
          <w:p w:rsidR="00AD2057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68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C356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3568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938" w:type="dxa"/>
          </w:tcPr>
          <w:p w:rsidR="00AD2057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C6D">
              <w:rPr>
                <w:rFonts w:ascii="Times New Roman" w:hAnsi="Times New Roman" w:cs="Times New Roman"/>
                <w:b/>
              </w:rPr>
              <w:t>Этапы решения</w:t>
            </w:r>
          </w:p>
        </w:tc>
        <w:tc>
          <w:tcPr>
            <w:tcW w:w="958" w:type="dxa"/>
          </w:tcPr>
          <w:p w:rsidR="00AD2057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C6D">
              <w:rPr>
                <w:rFonts w:ascii="Times New Roman" w:hAnsi="Times New Roman" w:cs="Times New Roman"/>
                <w:b/>
              </w:rPr>
              <w:t>Кол-во баллов</w:t>
            </w:r>
          </w:p>
        </w:tc>
      </w:tr>
      <w:tr w:rsidR="00AD2057" w:rsidTr="00722AA6">
        <w:tc>
          <w:tcPr>
            <w:tcW w:w="675" w:type="dxa"/>
          </w:tcPr>
          <w:p w:rsidR="00AD2057" w:rsidRDefault="00AD2057" w:rsidP="00722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</w:tcPr>
          <w:p w:rsidR="00AD2057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Определены формулы простых веществ:</w:t>
            </w:r>
          </w:p>
          <w:p w:rsidR="00AD2057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– хлор Cl</w:t>
            </w:r>
            <w:r w:rsidRPr="007413B9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D2057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– бром Br</w:t>
            </w:r>
            <w:r w:rsidRPr="007413B9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AD2057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– </w:t>
            </w:r>
            <w:proofErr w:type="spell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иод</w:t>
            </w:r>
            <w:proofErr w:type="spellEnd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</w:t>
            </w:r>
            <w:r w:rsidRPr="007413B9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8" w:type="dxa"/>
          </w:tcPr>
          <w:p w:rsidR="00AD2057" w:rsidRDefault="00AD2057" w:rsidP="00722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D2057" w:rsidTr="00722AA6">
        <w:tc>
          <w:tcPr>
            <w:tcW w:w="675" w:type="dxa"/>
          </w:tcPr>
          <w:p w:rsidR="00AD2057" w:rsidRDefault="00AD2057" w:rsidP="00722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</w:tcPr>
          <w:p w:rsidR="00AD2057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хлороводород</w:t>
            </w:r>
            <w:proofErr w:type="spellEnd"/>
            <w:proofErr w:type="gram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</w:p>
          <w:p w:rsidR="00AD2057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Cl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2HCl</w:t>
            </w:r>
          </w:p>
        </w:tc>
        <w:tc>
          <w:tcPr>
            <w:tcW w:w="958" w:type="dxa"/>
          </w:tcPr>
          <w:p w:rsidR="00AD2057" w:rsidRDefault="00AD2057" w:rsidP="00722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D2057" w:rsidTr="00722AA6">
        <w:tc>
          <w:tcPr>
            <w:tcW w:w="675" w:type="dxa"/>
          </w:tcPr>
          <w:p w:rsidR="00AD2057" w:rsidRDefault="00AD2057" w:rsidP="00722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</w:tcPr>
          <w:p w:rsidR="00AD2057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proofErr w:type="gramEnd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хлорид натрия </w:t>
            </w:r>
            <w:proofErr w:type="spell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NaCl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D2057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HCl</w:t>
            </w:r>
            <w:proofErr w:type="spellEnd"/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NaOH</w:t>
            </w:r>
            <w:proofErr w:type="spellEnd"/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NaCl</w:t>
            </w:r>
            <w:proofErr w:type="spellEnd"/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</w:p>
        </w:tc>
        <w:tc>
          <w:tcPr>
            <w:tcW w:w="958" w:type="dxa"/>
          </w:tcPr>
          <w:p w:rsidR="00AD2057" w:rsidRDefault="00AD2057" w:rsidP="00722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D2057" w:rsidTr="00722AA6">
        <w:tc>
          <w:tcPr>
            <w:tcW w:w="675" w:type="dxa"/>
          </w:tcPr>
          <w:p w:rsidR="00AD2057" w:rsidRDefault="00AD2057" w:rsidP="00722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8" w:type="dxa"/>
          </w:tcPr>
          <w:p w:rsidR="00AD2057" w:rsidRPr="0025362B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NaCl</w:t>
            </w:r>
            <w:proofErr w:type="spellEnd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proofErr w:type="spellEnd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.) + H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</w:t>
            </w:r>
            <w:proofErr w:type="spellEnd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.) = </w:t>
            </w:r>
            <w:proofErr w:type="spell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HCl</w:t>
            </w:r>
            <w:proofErr w:type="spellEnd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↑ + NaHSO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</w:p>
          <w:p w:rsidR="00AD2057" w:rsidRPr="00AD2057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16HCl + 2KMnO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= 2KCl + 2MnCl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+ 5Cl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↑ + 8H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</w:p>
        </w:tc>
        <w:tc>
          <w:tcPr>
            <w:tcW w:w="958" w:type="dxa"/>
          </w:tcPr>
          <w:p w:rsidR="00AD2057" w:rsidRDefault="00AD2057" w:rsidP="00722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D2057" w:rsidTr="00722AA6">
        <w:tc>
          <w:tcPr>
            <w:tcW w:w="675" w:type="dxa"/>
          </w:tcPr>
          <w:p w:rsidR="00AD2057" w:rsidRDefault="00AD2057" w:rsidP="00722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8" w:type="dxa"/>
          </w:tcPr>
          <w:p w:rsidR="00AD2057" w:rsidRPr="0025362B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бромоводород</w:t>
            </w:r>
            <w:proofErr w:type="spellEnd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HBr</w:t>
            </w:r>
            <w:proofErr w:type="spellEnd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D2057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Br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2HBr</w:t>
            </w:r>
          </w:p>
        </w:tc>
        <w:tc>
          <w:tcPr>
            <w:tcW w:w="958" w:type="dxa"/>
          </w:tcPr>
          <w:p w:rsidR="00AD2057" w:rsidRDefault="00AD2057" w:rsidP="00722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D2057" w:rsidTr="00722AA6">
        <w:tc>
          <w:tcPr>
            <w:tcW w:w="675" w:type="dxa"/>
          </w:tcPr>
          <w:p w:rsidR="00AD2057" w:rsidRDefault="00AD2057" w:rsidP="00722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8" w:type="dxa"/>
          </w:tcPr>
          <w:p w:rsidR="00AD2057" w:rsidRPr="0025362B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proofErr w:type="gramEnd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бромид натрия </w:t>
            </w:r>
            <w:proofErr w:type="spell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NaBr</w:t>
            </w:r>
            <w:proofErr w:type="spellEnd"/>
          </w:p>
          <w:p w:rsidR="00AD2057" w:rsidRPr="00AD2057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HBr</w:t>
            </w:r>
            <w:proofErr w:type="spellEnd"/>
            <w:r w:rsidRPr="00AD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NaOH</w:t>
            </w:r>
            <w:proofErr w:type="spellEnd"/>
            <w:r w:rsidRPr="00AD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NaBr</w:t>
            </w:r>
            <w:proofErr w:type="spellEnd"/>
            <w:r w:rsidRPr="00AD2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AD2057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</w:p>
          <w:p w:rsidR="00AD2057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2NaBr + Cl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= Br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+ 2NaCl</w:t>
            </w:r>
          </w:p>
        </w:tc>
        <w:tc>
          <w:tcPr>
            <w:tcW w:w="958" w:type="dxa"/>
          </w:tcPr>
          <w:p w:rsidR="00AD2057" w:rsidRDefault="00AD2057" w:rsidP="00722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D2057" w:rsidTr="00722AA6">
        <w:tc>
          <w:tcPr>
            <w:tcW w:w="675" w:type="dxa"/>
          </w:tcPr>
          <w:p w:rsidR="00AD2057" w:rsidRDefault="00AD2057" w:rsidP="00722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8" w:type="dxa"/>
          </w:tcPr>
          <w:p w:rsidR="00AD2057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5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иодид натрия </w:t>
            </w:r>
            <w:proofErr w:type="spell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NaI</w:t>
            </w:r>
            <w:proofErr w:type="spellEnd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D2057" w:rsidRPr="0025362B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7</w:t>
            </w:r>
            <w:proofErr w:type="gramEnd"/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 </w:t>
            </w:r>
            <w:proofErr w:type="spell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иодат</w:t>
            </w:r>
            <w:proofErr w:type="spellEnd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натрия NaIO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D2057" w:rsidRPr="002A40BF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2A40B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2A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+ 6</w:t>
            </w:r>
            <w:proofErr w:type="spell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NaOH</w:t>
            </w:r>
            <w:proofErr w:type="spellEnd"/>
            <w:r w:rsidRPr="002A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5</w:t>
            </w:r>
            <w:proofErr w:type="spell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NaI</w:t>
            </w:r>
            <w:proofErr w:type="spellEnd"/>
            <w:r w:rsidRPr="002A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NaIO</w:t>
            </w:r>
            <w:proofErr w:type="spellEnd"/>
            <w:r w:rsidRPr="002A40B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2A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+ 3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2A40B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</w:p>
          <w:p w:rsidR="00AD2057" w:rsidRPr="00AD2057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2NaI + Cl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 xml:space="preserve">2 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= I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+ 2NaCl</w:t>
            </w:r>
          </w:p>
        </w:tc>
        <w:tc>
          <w:tcPr>
            <w:tcW w:w="958" w:type="dxa"/>
          </w:tcPr>
          <w:p w:rsidR="00AD2057" w:rsidRDefault="00AD2057" w:rsidP="00722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2057" w:rsidRPr="008B5515" w:rsidTr="00722AA6">
        <w:tc>
          <w:tcPr>
            <w:tcW w:w="675" w:type="dxa"/>
          </w:tcPr>
          <w:p w:rsidR="00AD2057" w:rsidRDefault="00AD2057" w:rsidP="00722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8" w:type="dxa"/>
          </w:tcPr>
          <w:p w:rsidR="00AD2057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6</w:t>
            </w:r>
            <w:proofErr w:type="gramEnd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иодноватая</w:t>
            </w:r>
            <w:proofErr w:type="spellEnd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кислота HIO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D2057" w:rsidRPr="008B5515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+ 5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+ 6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10</w:t>
            </w:r>
            <w:proofErr w:type="spell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HCl</w:t>
            </w:r>
            <w:proofErr w:type="spellEnd"/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+ 2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HIO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</w:p>
          <w:p w:rsidR="00AD2057" w:rsidRPr="008B5515" w:rsidRDefault="00AD2057" w:rsidP="00722A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HIO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</w:t>
            </w:r>
            <w:proofErr w:type="spellStart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NaOH</w:t>
            </w:r>
            <w:proofErr w:type="spellEnd"/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= NaIO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H</w:t>
            </w:r>
            <w:r w:rsidRPr="008B5515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253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</w:p>
        </w:tc>
        <w:tc>
          <w:tcPr>
            <w:tcW w:w="958" w:type="dxa"/>
          </w:tcPr>
          <w:p w:rsidR="00AD2057" w:rsidRPr="00861C3C" w:rsidRDefault="00AD2057" w:rsidP="00722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D2057" w:rsidRPr="008B5515" w:rsidTr="00722AA6">
        <w:tc>
          <w:tcPr>
            <w:tcW w:w="9571" w:type="dxa"/>
            <w:gridSpan w:val="3"/>
          </w:tcPr>
          <w:p w:rsidR="00AD2057" w:rsidRPr="00861C3C" w:rsidRDefault="00AD2057" w:rsidP="00722AA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 баллов</w:t>
            </w:r>
          </w:p>
        </w:tc>
      </w:tr>
    </w:tbl>
    <w:p w:rsidR="00AD2057" w:rsidRPr="008B5515" w:rsidRDefault="00AD2057" w:rsidP="00AD2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050F2" w:rsidRDefault="005050F2" w:rsidP="00505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3CA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3F53CA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-2</w:t>
      </w:r>
      <w:r w:rsidRPr="003F53CA">
        <w:rPr>
          <w:rFonts w:ascii="Times New Roman" w:hAnsi="Times New Roman" w:cs="Times New Roman"/>
          <w:b/>
          <w:sz w:val="24"/>
          <w:szCs w:val="24"/>
        </w:rPr>
        <w:t>.</w:t>
      </w:r>
      <w:r w:rsidRPr="004847B5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Закись азота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26F6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представляет собой бесцветный негорючий газ с приятным сладковатым запахом и привкусом, который более 170 лет применяется в анестезии при проведении хирургических операций. В настоящее время его обычно применяют в смеси с кислородом в сочетании с более сильным анестетиком. Плотность смеси закись азота с кислородом по воздуху равна 1,393. </w:t>
      </w:r>
    </w:p>
    <w:p w:rsidR="005050F2" w:rsidRDefault="005050F2" w:rsidP="00505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Вопросы.</w:t>
      </w:r>
    </w:p>
    <w:p w:rsidR="005050F2" w:rsidRDefault="005050F2" w:rsidP="00505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 Определите массовую, объёмную и мольную долю закиси азота в смеси.</w:t>
      </w:r>
    </w:p>
    <w:p w:rsidR="005050F2" w:rsidRDefault="005050F2" w:rsidP="00505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Напишите уравнение реакции, которое применяют для получения закиси азота из нитрата аммония в лаборатории.</w:t>
      </w:r>
    </w:p>
    <w:p w:rsidR="005050F2" w:rsidRPr="00185742" w:rsidRDefault="005050F2" w:rsidP="00505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Какую массу нитрата аммония необходимо взять для получения 100 г смеси, применяемой для анестезии на основе закиси азота. При расчётах используете данные, полученные в </w:t>
      </w:r>
      <w:r w:rsidRPr="00185742">
        <w:rPr>
          <w:rFonts w:ascii="Times New Roman" w:hAnsi="Times New Roman" w:cs="Times New Roman"/>
          <w:sz w:val="24"/>
          <w:szCs w:val="24"/>
        </w:rPr>
        <w:t>пункте 1?</w:t>
      </w:r>
    </w:p>
    <w:p w:rsidR="005050F2" w:rsidRDefault="005050F2" w:rsidP="005050F2">
      <w:pPr>
        <w:pStyle w:val="a6"/>
        <w:spacing w:before="0" w:beforeAutospacing="0" w:after="0" w:afterAutospacing="0"/>
        <w:ind w:firstLine="709"/>
        <w:jc w:val="both"/>
      </w:pPr>
      <w:r w:rsidRPr="00185742">
        <w:t>4. Рассчитайте объём, занимаемый 100 г смеси для анестезии на основе закиси азота при 20</w:t>
      </w:r>
      <w:r>
        <w:t xml:space="preserve"> </w:t>
      </w:r>
      <w:proofErr w:type="spellStart"/>
      <w:r w:rsidRPr="00185742">
        <w:rPr>
          <w:vertAlign w:val="superscript"/>
        </w:rPr>
        <w:t>о</w:t>
      </w:r>
      <w:r w:rsidRPr="00185742">
        <w:t>С</w:t>
      </w:r>
      <w:proofErr w:type="spellEnd"/>
      <w:r w:rsidRPr="00185742">
        <w:t xml:space="preserve"> и давлении 150 кПа.</w:t>
      </w:r>
    </w:p>
    <w:p w:rsidR="005050F2" w:rsidRPr="00B65391" w:rsidRDefault="005050F2" w:rsidP="005050F2">
      <w:pPr>
        <w:pStyle w:val="a6"/>
        <w:spacing w:before="0" w:beforeAutospacing="0" w:after="0" w:afterAutospacing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804"/>
        <w:gridCol w:w="1774"/>
      </w:tblGrid>
      <w:tr w:rsidR="005050F2" w:rsidRPr="00B65391" w:rsidTr="00722AA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F2" w:rsidRPr="008B7963" w:rsidRDefault="005050F2" w:rsidP="00722AA6">
            <w:pPr>
              <w:pStyle w:val="a6"/>
              <w:spacing w:before="0" w:beforeAutospacing="0" w:after="0" w:afterAutospacing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  <w:proofErr w:type="gramStart"/>
            <w:r w:rsidRPr="008B7963">
              <w:rPr>
                <w:b/>
                <w:lang w:eastAsia="en-US"/>
              </w:rPr>
              <w:t>п</w:t>
            </w:r>
            <w:proofErr w:type="gramEnd"/>
            <w:r w:rsidRPr="008B7963">
              <w:rPr>
                <w:b/>
                <w:lang w:eastAsia="en-US"/>
              </w:rPr>
              <w:t>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8B7963" w:rsidRDefault="005050F2" w:rsidP="00722AA6">
            <w:pPr>
              <w:pStyle w:val="a6"/>
              <w:spacing w:before="0" w:beforeAutospacing="0" w:after="0" w:afterAutospacing="0"/>
              <w:ind w:left="720"/>
              <w:jc w:val="center"/>
              <w:rPr>
                <w:b/>
                <w:lang w:eastAsia="en-US"/>
              </w:rPr>
            </w:pPr>
            <w:r w:rsidRPr="008B7963">
              <w:rPr>
                <w:b/>
                <w:lang w:eastAsia="en-US"/>
              </w:rPr>
              <w:t>Этапы решения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8B7963" w:rsidRDefault="005050F2" w:rsidP="00722AA6">
            <w:pPr>
              <w:pStyle w:val="a6"/>
              <w:spacing w:before="0" w:beforeAutospacing="0" w:after="0" w:afterAutospacing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Кол-во</w:t>
            </w:r>
            <w:r w:rsidRPr="008B7963">
              <w:rPr>
                <w:b/>
                <w:lang w:eastAsia="en-US"/>
              </w:rPr>
              <w:t xml:space="preserve"> баллов</w:t>
            </w:r>
          </w:p>
        </w:tc>
      </w:tr>
      <w:tr w:rsidR="005050F2" w:rsidRPr="00B65391" w:rsidTr="00722AA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F2" w:rsidRPr="008B7963" w:rsidRDefault="005050F2" w:rsidP="00722AA6">
            <w:pPr>
              <w:pStyle w:val="a6"/>
              <w:spacing w:before="0" w:beforeAutospacing="0" w:after="0" w:afterAutospacing="0"/>
              <w:jc w:val="both"/>
            </w:pPr>
            <w:r w:rsidRPr="008B7963"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8B7963" w:rsidRDefault="005050F2" w:rsidP="00722AA6">
            <w:pPr>
              <w:pStyle w:val="a6"/>
              <w:spacing w:before="0" w:beforeAutospacing="0" w:after="0" w:afterAutospacing="0"/>
              <w:jc w:val="both"/>
              <w:rPr>
                <w:spacing w:val="-5"/>
              </w:rPr>
            </w:pPr>
            <w:r w:rsidRPr="008B7963">
              <w:t>Определены массовая и объёмная доли закиси азота в смеси</w:t>
            </w:r>
            <w:r w:rsidRPr="008B7963">
              <w:rPr>
                <w:spacing w:val="-5"/>
              </w:rPr>
              <w:t>.</w:t>
            </w:r>
          </w:p>
          <w:p w:rsidR="005050F2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Средняя молярная масса смеси равна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:rsidR="005050F2" w:rsidRPr="008B7963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ср</w:t>
            </w:r>
            <w:proofErr w:type="spellEnd"/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.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= 29 г/моль ‧ 1,393 = 40,397 г/моль.</w:t>
            </w:r>
          </w:p>
          <w:p w:rsidR="005050F2" w:rsidRPr="008B7963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Пусть в смеси содержится: 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n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(О</w:t>
            </w:r>
            <w:proofErr w:type="gramStart"/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proofErr w:type="gramEnd"/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 = х моль, 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n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N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 = 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y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моль, </w:t>
            </w:r>
          </w:p>
          <w:p w:rsidR="005050F2" w:rsidRPr="008B7963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тогда 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m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(О</w:t>
            </w:r>
            <w:proofErr w:type="gramStart"/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proofErr w:type="gramEnd"/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= 32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x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г, 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m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N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= 44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y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5050F2" w:rsidRPr="008B7963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Рассчитываем среднюю молярную массу смеси:</w:t>
            </w:r>
          </w:p>
          <w:p w:rsidR="005050F2" w:rsidRPr="008B7963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ср</w:t>
            </w:r>
            <w:proofErr w:type="spellEnd"/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.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= (32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x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+ 44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y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proofErr w:type="gramStart"/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(х + 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y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= 40,397</w:t>
            </w:r>
          </w:p>
          <w:p w:rsidR="005050F2" w:rsidRPr="008B7963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40,397х + 40,397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y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= 32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x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+ 44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y</w:t>
            </w:r>
          </w:p>
          <w:p w:rsidR="005050F2" w:rsidRPr="008B7963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40,397х – 32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x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= 44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y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40,397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y</w:t>
            </w:r>
          </w:p>
          <w:p w:rsidR="005050F2" w:rsidRPr="008B7963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8,397 х = 3,603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y</w:t>
            </w:r>
          </w:p>
          <w:p w:rsidR="005050F2" w:rsidRPr="008B7963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2,331х = 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y</w:t>
            </w:r>
          </w:p>
          <w:p w:rsidR="005050F2" w:rsidRPr="008B7963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χ (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 = х : (2,331х + </w:t>
            </w:r>
            <w:proofErr w:type="gramStart"/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</w:t>
            </w:r>
            <w:proofErr w:type="gramEnd"/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= 0,30 (или 30%)</w:t>
            </w:r>
          </w:p>
          <w:p w:rsidR="005050F2" w:rsidRPr="008B7963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χ (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N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= 100% - 30% = 70%.</w:t>
            </w:r>
          </w:p>
          <w:p w:rsidR="005050F2" w:rsidRPr="008B7963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Объем газа прямо пропорционален его количеству. В смеси газов: φ (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N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= χ (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N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=  70%.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8B7963" w:rsidRDefault="005050F2" w:rsidP="00722AA6">
            <w:pPr>
              <w:pStyle w:val="a6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8B7963">
              <w:rPr>
                <w:lang w:eastAsia="en-US"/>
              </w:rPr>
              <w:t>6</w:t>
            </w:r>
          </w:p>
        </w:tc>
      </w:tr>
      <w:tr w:rsidR="005050F2" w:rsidRPr="00B65391" w:rsidTr="00722AA6">
        <w:trPr>
          <w:trHeight w:val="4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F2" w:rsidRPr="008B7963" w:rsidRDefault="005050F2" w:rsidP="00722AA6">
            <w:pPr>
              <w:pStyle w:val="a6"/>
              <w:spacing w:before="0" w:beforeAutospacing="0" w:after="0" w:afterAutospacing="0"/>
              <w:jc w:val="both"/>
            </w:pPr>
            <w:r w:rsidRPr="008B7963"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8B7963" w:rsidRDefault="005050F2" w:rsidP="00722AA6">
            <w:pPr>
              <w:pStyle w:val="a6"/>
              <w:spacing w:before="0" w:beforeAutospacing="0" w:after="0" w:afterAutospacing="0"/>
              <w:jc w:val="both"/>
              <w:rPr>
                <w:spacing w:val="-5"/>
              </w:rPr>
            </w:pPr>
            <w:r w:rsidRPr="008B7963">
              <w:t>Рассчитана массовая доля закиси азота в смеси</w:t>
            </w:r>
            <w:r w:rsidRPr="008B7963">
              <w:rPr>
                <w:spacing w:val="-5"/>
              </w:rPr>
              <w:t>.</w:t>
            </w:r>
          </w:p>
          <w:p w:rsidR="005050F2" w:rsidRPr="008B7963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Пусть 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n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(смеси) = 1 моль, тогда 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m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N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 = 0,7 моль ‧ 44 г/моль = 30,8 г, </w:t>
            </w:r>
          </w:p>
          <w:p w:rsidR="005050F2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m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 = 0,3 моль ‧ 32 г/моль = 9,6 г, </w:t>
            </w:r>
          </w:p>
          <w:p w:rsidR="005050F2" w:rsidRPr="008B7963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W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gramEnd"/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N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= 30,8 г : (30,8 г + 9,6 г) = 0,76 (или 76%).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8B7963" w:rsidRDefault="005050F2" w:rsidP="00722AA6">
            <w:pPr>
              <w:pStyle w:val="a6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8B7963">
              <w:rPr>
                <w:lang w:eastAsia="en-US"/>
              </w:rPr>
              <w:t>4</w:t>
            </w:r>
          </w:p>
        </w:tc>
      </w:tr>
      <w:tr w:rsidR="005050F2" w:rsidRPr="00B65391" w:rsidTr="00722AA6">
        <w:trPr>
          <w:trHeight w:val="4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F2" w:rsidRPr="008B7963" w:rsidRDefault="005050F2" w:rsidP="00722AA6">
            <w:pPr>
              <w:pStyle w:val="a6"/>
              <w:spacing w:before="0" w:beforeAutospacing="0" w:after="0" w:afterAutospacing="0"/>
              <w:jc w:val="both"/>
            </w:pPr>
            <w:r w:rsidRPr="008B7963"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8B7963" w:rsidRDefault="005050F2" w:rsidP="00722AA6">
            <w:pPr>
              <w:pStyle w:val="a6"/>
              <w:spacing w:before="0" w:beforeAutospacing="0" w:after="0" w:afterAutospacing="0"/>
              <w:jc w:val="both"/>
            </w:pPr>
            <w:r w:rsidRPr="008B7963">
              <w:t>Составлено уравнение реакции получения закиси азота в условиях лаборатории</w:t>
            </w:r>
            <w:r>
              <w:t>:</w:t>
            </w:r>
          </w:p>
          <w:p w:rsidR="005050F2" w:rsidRPr="008B7963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</w:t>
            </w:r>
            <w:proofErr w:type="spellStart"/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>о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spellEnd"/>
          </w:p>
          <w:p w:rsidR="005050F2" w:rsidRPr="008B7963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7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B7963">
              <w:rPr>
                <w:rFonts w:ascii="Times New Roman" w:hAnsi="Times New Roman" w:cs="Times New Roman"/>
                <w:sz w:val="24"/>
                <w:szCs w:val="24"/>
              </w:rPr>
              <w:t xml:space="preserve">   =   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B796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8B7963" w:rsidRDefault="005050F2" w:rsidP="00722AA6">
            <w:pPr>
              <w:pStyle w:val="a6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8B7963">
              <w:rPr>
                <w:lang w:eastAsia="en-US"/>
              </w:rPr>
              <w:t>2</w:t>
            </w:r>
          </w:p>
        </w:tc>
      </w:tr>
      <w:tr w:rsidR="005050F2" w:rsidRPr="00B65391" w:rsidTr="00722AA6">
        <w:trPr>
          <w:trHeight w:val="1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F2" w:rsidRPr="008B7963" w:rsidRDefault="005050F2" w:rsidP="00722AA6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8B7963">
              <w:rPr>
                <w:lang w:eastAsia="en-US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8B7963" w:rsidRDefault="005050F2" w:rsidP="00722AA6">
            <w:pPr>
              <w:pStyle w:val="a6"/>
              <w:spacing w:before="0" w:beforeAutospacing="0" w:after="0" w:afterAutospacing="0"/>
              <w:jc w:val="both"/>
            </w:pPr>
            <w:r w:rsidRPr="008B7963">
              <w:rPr>
                <w:lang w:eastAsia="en-US"/>
              </w:rPr>
              <w:t xml:space="preserve">Произведён расчет </w:t>
            </w:r>
            <w:r w:rsidRPr="008B7963">
              <w:t>массы нитрата аммония.</w:t>
            </w:r>
          </w:p>
          <w:p w:rsidR="005050F2" w:rsidRPr="008B7963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796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m</w:t>
            </w:r>
            <w:r w:rsidRPr="008B796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N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= 100 г ‧ 0,76 = 76 г</w:t>
            </w:r>
          </w:p>
          <w:p w:rsidR="005050F2" w:rsidRPr="008B7963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7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B796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N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= 76 г : 44 г/моль = 1,7</w:t>
            </w:r>
            <w:r w:rsidRPr="003C39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моль</w:t>
            </w:r>
          </w:p>
          <w:p w:rsidR="005050F2" w:rsidRPr="000A2385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7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A23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 w:rsidRPr="000A238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0A238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0A23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) = 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A23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N</w:t>
            </w:r>
            <w:r w:rsidRPr="000A23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2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0A23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) = 1,7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3</w:t>
            </w:r>
            <w:r w:rsidRPr="000A23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моль</w:t>
            </w:r>
          </w:p>
          <w:p w:rsidR="005050F2" w:rsidRPr="001F0107" w:rsidRDefault="005050F2" w:rsidP="00722AA6">
            <w:pPr>
              <w:pStyle w:val="a6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8B7963">
              <w:rPr>
                <w:rStyle w:val="a7"/>
                <w:shd w:val="clear" w:color="auto" w:fill="FFFFFF"/>
                <w:lang w:val="en-US"/>
              </w:rPr>
              <w:t>m</w:t>
            </w:r>
            <w:r w:rsidRPr="001F0107">
              <w:rPr>
                <w:rStyle w:val="a7"/>
                <w:shd w:val="clear" w:color="auto" w:fill="FFFFFF"/>
                <w:lang w:val="en-US"/>
              </w:rPr>
              <w:t>(</w:t>
            </w:r>
            <w:r w:rsidRPr="008B7963">
              <w:rPr>
                <w:lang w:val="en-US"/>
              </w:rPr>
              <w:t>NH</w:t>
            </w:r>
            <w:r w:rsidRPr="001F0107">
              <w:rPr>
                <w:vertAlign w:val="subscript"/>
                <w:lang w:val="en-US"/>
              </w:rPr>
              <w:t>4</w:t>
            </w:r>
            <w:r w:rsidRPr="008B7963">
              <w:rPr>
                <w:lang w:val="en-US"/>
              </w:rPr>
              <w:t>NO</w:t>
            </w:r>
            <w:r w:rsidRPr="001F0107">
              <w:rPr>
                <w:vertAlign w:val="subscript"/>
                <w:lang w:val="en-US"/>
              </w:rPr>
              <w:t>3</w:t>
            </w:r>
            <w:r w:rsidRPr="001F0107">
              <w:rPr>
                <w:shd w:val="clear" w:color="auto" w:fill="FFFFFF"/>
                <w:lang w:val="en-US"/>
              </w:rPr>
              <w:t xml:space="preserve">) = 1,73 </w:t>
            </w:r>
            <w:r w:rsidRPr="008B7963">
              <w:rPr>
                <w:shd w:val="clear" w:color="auto" w:fill="FFFFFF"/>
              </w:rPr>
              <w:t>моль</w:t>
            </w:r>
            <w:r w:rsidRPr="001F0107">
              <w:rPr>
                <w:shd w:val="clear" w:color="auto" w:fill="FFFFFF"/>
                <w:lang w:val="en-US"/>
              </w:rPr>
              <w:t xml:space="preserve"> ‧ 80 </w:t>
            </w:r>
            <w:r w:rsidRPr="008B7963">
              <w:rPr>
                <w:shd w:val="clear" w:color="auto" w:fill="FFFFFF"/>
              </w:rPr>
              <w:t>г</w:t>
            </w:r>
            <w:r w:rsidRPr="001F0107">
              <w:rPr>
                <w:shd w:val="clear" w:color="auto" w:fill="FFFFFF"/>
                <w:lang w:val="en-US"/>
              </w:rPr>
              <w:t>/</w:t>
            </w:r>
            <w:r w:rsidRPr="008B7963">
              <w:rPr>
                <w:shd w:val="clear" w:color="auto" w:fill="FFFFFF"/>
              </w:rPr>
              <w:t>моль</w:t>
            </w:r>
            <w:r w:rsidRPr="001F0107">
              <w:rPr>
                <w:shd w:val="clear" w:color="auto" w:fill="FFFFFF"/>
                <w:lang w:val="en-US"/>
              </w:rPr>
              <w:t xml:space="preserve"> = 138,4 </w:t>
            </w:r>
            <w:r w:rsidRPr="008B7963">
              <w:rPr>
                <w:shd w:val="clear" w:color="auto" w:fill="FFFFFF"/>
              </w:rPr>
              <w:t>г</w:t>
            </w:r>
            <w:r w:rsidRPr="001F0107">
              <w:rPr>
                <w:shd w:val="clear" w:color="auto" w:fill="FFFFFF"/>
                <w:lang w:val="en-US"/>
              </w:rPr>
              <w:t>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8B7963" w:rsidRDefault="005050F2" w:rsidP="00722AA6">
            <w:pPr>
              <w:pStyle w:val="a6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8B7963">
              <w:rPr>
                <w:lang w:eastAsia="en-US"/>
              </w:rPr>
              <w:t>4</w:t>
            </w:r>
          </w:p>
        </w:tc>
      </w:tr>
      <w:tr w:rsidR="005050F2" w:rsidRPr="00073359" w:rsidTr="00722AA6">
        <w:trPr>
          <w:trHeight w:val="4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F2" w:rsidRPr="008B7963" w:rsidRDefault="005050F2" w:rsidP="00722A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B796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8B7963" w:rsidRDefault="005050F2" w:rsidP="00722A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B796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Рассчитан объём смеси анестетика.</w:t>
            </w:r>
          </w:p>
          <w:p w:rsidR="005050F2" w:rsidRPr="008B7963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Рассчитываем объёмы, занимаемые каждым газом отдельно, а затем сложим их. </w:t>
            </w:r>
          </w:p>
          <w:p w:rsidR="005050F2" w:rsidRPr="008B7963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 уравнению Менделеева-</w:t>
            </w:r>
            <w:proofErr w:type="spellStart"/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Клапейрона</w:t>
            </w:r>
            <w:proofErr w:type="spellEnd"/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:rsidR="005050F2" w:rsidRPr="002A40BF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proofErr w:type="gramStart"/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2A40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‧ 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V</w:t>
            </w:r>
            <w:r w:rsidRPr="002A40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M</m:t>
                  </m:r>
                </m:den>
              </m:f>
            </m:oMath>
            <w:r w:rsidRPr="002A40BF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‧ 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R</w:t>
            </w:r>
            <w:r w:rsidRPr="002A40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‧ 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</w:t>
            </w:r>
            <w:r w:rsidRPr="002A40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;    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V</w:t>
            </w:r>
            <w:r w:rsidRPr="002A40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= (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m</w:t>
            </w:r>
            <w:r w:rsidRPr="002A40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‧ 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R</w:t>
            </w:r>
            <w:r w:rsidRPr="002A40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‧ 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</w:t>
            </w:r>
            <w:r w:rsidRPr="002A40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) / (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M</w:t>
            </w:r>
            <w:r w:rsidRPr="002A40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‧ 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Pr="002A40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)</w:t>
            </w:r>
          </w:p>
          <w:p w:rsidR="005050F2" w:rsidRPr="008B7963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V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 = </w:t>
            </w:r>
            <w:r w:rsidRPr="0086249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9,6 г ‧ 8,31 Дж/(К ‧ моль) ‧ 293 К</w:t>
            </w:r>
            <w:r w:rsidRPr="0086249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 </w:t>
            </w:r>
            <w:r w:rsidRPr="0086249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32 г/моль ‧ 150000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 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</w:t>
            </w:r>
            <w:r w:rsidRPr="0086249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= 0,0049 м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= 4,</w:t>
            </w:r>
            <w:r w:rsidRPr="002950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</w:t>
            </w:r>
          </w:p>
          <w:p w:rsidR="005050F2" w:rsidRPr="008B7963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V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N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 = </w:t>
            </w:r>
            <w:r w:rsidRPr="0086249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30,8 г ‧ 8,31 Дж/(К ‧ моль) ‧ 293 К</w:t>
            </w:r>
            <w:r w:rsidRPr="0086249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 </w:t>
            </w:r>
            <w:r w:rsidRPr="0086249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44 г/моль ‧ 150000 Па</w:t>
            </w:r>
            <w:r w:rsidRPr="0086249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= 0,0114 м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= 11,</w:t>
            </w:r>
            <w:r w:rsidRPr="002950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</w:t>
            </w:r>
          </w:p>
          <w:p w:rsidR="005050F2" w:rsidRPr="008B7963" w:rsidRDefault="005050F2" w:rsidP="00722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Полученные объемы складываем: 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V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(смеси) = 4,</w:t>
            </w:r>
            <w:r w:rsidRPr="002950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 + 11,</w:t>
            </w:r>
            <w:r w:rsidRPr="008624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 = 16,</w:t>
            </w:r>
            <w:r w:rsidRPr="008624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  <w:r w:rsidRPr="008B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8B7963" w:rsidRDefault="005050F2" w:rsidP="00722AA6">
            <w:pPr>
              <w:pStyle w:val="a6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8B7963">
              <w:rPr>
                <w:lang w:eastAsia="en-US"/>
              </w:rPr>
              <w:t>4</w:t>
            </w:r>
          </w:p>
        </w:tc>
      </w:tr>
      <w:tr w:rsidR="005050F2" w:rsidRPr="00073359" w:rsidTr="00722AA6">
        <w:tc>
          <w:tcPr>
            <w:tcW w:w="9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F2" w:rsidRPr="0034237F" w:rsidRDefault="005050F2" w:rsidP="00722AA6">
            <w:pPr>
              <w:pStyle w:val="a6"/>
              <w:spacing w:before="0" w:beforeAutospacing="0" w:after="0" w:afterAutospacing="0" w:line="276" w:lineRule="auto"/>
              <w:ind w:left="720"/>
              <w:jc w:val="right"/>
              <w:rPr>
                <w:b/>
                <w:lang w:eastAsia="en-US"/>
              </w:rPr>
            </w:pPr>
            <w:r w:rsidRPr="0034237F">
              <w:rPr>
                <w:b/>
                <w:lang w:eastAsia="en-US"/>
              </w:rPr>
              <w:lastRenderedPageBreak/>
              <w:t>20 баллов</w:t>
            </w:r>
          </w:p>
        </w:tc>
      </w:tr>
    </w:tbl>
    <w:p w:rsidR="005050F2" w:rsidRPr="00073359" w:rsidRDefault="005050F2" w:rsidP="005050F2">
      <w:pPr>
        <w:pStyle w:val="a6"/>
        <w:spacing w:before="0" w:beforeAutospacing="0" w:after="0" w:afterAutospacing="0"/>
        <w:jc w:val="both"/>
      </w:pPr>
    </w:p>
    <w:p w:rsidR="00AD2057" w:rsidRPr="008B5515" w:rsidRDefault="00AD2057" w:rsidP="00AD2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D2057" w:rsidRDefault="00AD2057" w:rsidP="00AD2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372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</w:rPr>
        <w:t>11-3</w:t>
      </w:r>
      <w:r w:rsidRPr="00F27372">
        <w:rPr>
          <w:rFonts w:ascii="Times New Roman" w:hAnsi="Times New Roman" w:cs="Times New Roman"/>
          <w:b/>
          <w:sz w:val="24"/>
          <w:szCs w:val="24"/>
        </w:rPr>
        <w:t>.</w:t>
      </w:r>
      <w:r w:rsidRPr="004847B5">
        <w:t xml:space="preserve"> </w:t>
      </w:r>
      <w:r w:rsidRPr="004B61C8">
        <w:rPr>
          <w:rFonts w:ascii="Times New Roman" w:hAnsi="Times New Roman" w:cs="Times New Roman"/>
          <w:sz w:val="24"/>
          <w:szCs w:val="24"/>
        </w:rPr>
        <w:t xml:space="preserve">В качестве консерванта в шампунях </w:t>
      </w:r>
      <w:r>
        <w:rPr>
          <w:rFonts w:ascii="Times New Roman" w:hAnsi="Times New Roman" w:cs="Times New Roman"/>
          <w:sz w:val="24"/>
          <w:szCs w:val="24"/>
        </w:rPr>
        <w:t xml:space="preserve">часто </w:t>
      </w:r>
      <w:r w:rsidRPr="004B61C8">
        <w:rPr>
          <w:rFonts w:ascii="Times New Roman" w:hAnsi="Times New Roman" w:cs="Times New Roman"/>
          <w:sz w:val="24"/>
          <w:szCs w:val="24"/>
        </w:rPr>
        <w:t xml:space="preserve">применяют </w:t>
      </w:r>
      <w:proofErr w:type="spellStart"/>
      <w:r w:rsidRPr="004B61C8">
        <w:rPr>
          <w:rFonts w:ascii="Times New Roman" w:hAnsi="Times New Roman" w:cs="Times New Roman"/>
          <w:sz w:val="24"/>
          <w:szCs w:val="24"/>
        </w:rPr>
        <w:t>парабены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Они </w:t>
      </w:r>
      <w:r w:rsidRPr="004B61C8">
        <w:rPr>
          <w:rFonts w:ascii="Times New Roman" w:hAnsi="Times New Roman" w:cs="Times New Roman"/>
          <w:sz w:val="24"/>
          <w:szCs w:val="24"/>
        </w:rPr>
        <w:t xml:space="preserve">проявляют антисептические и </w:t>
      </w:r>
      <w:proofErr w:type="spellStart"/>
      <w:r w:rsidRPr="004B61C8">
        <w:rPr>
          <w:rFonts w:ascii="Times New Roman" w:hAnsi="Times New Roman" w:cs="Times New Roman"/>
          <w:sz w:val="24"/>
          <w:szCs w:val="24"/>
        </w:rPr>
        <w:t>фунгицидны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61C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B61C8">
        <w:rPr>
          <w:rFonts w:ascii="Times New Roman" w:hAnsi="Times New Roman" w:cs="Times New Roman"/>
          <w:sz w:val="24"/>
          <w:szCs w:val="24"/>
        </w:rPr>
        <w:t>противогрбковы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4B61C8">
        <w:rPr>
          <w:rFonts w:ascii="Times New Roman" w:hAnsi="Times New Roman" w:cs="Times New Roman"/>
          <w:sz w:val="24"/>
          <w:szCs w:val="24"/>
        </w:rPr>
        <w:t xml:space="preserve"> свойства.</w:t>
      </w:r>
      <w:r>
        <w:rPr>
          <w:rFonts w:ascii="Times New Roman" w:hAnsi="Times New Roman" w:cs="Times New Roman"/>
          <w:sz w:val="24"/>
          <w:szCs w:val="24"/>
        </w:rPr>
        <w:t xml:space="preserve"> Поэтому в промышленности осуществляют масштабный синтез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парабенов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контроль качества готовой продукции. </w:t>
      </w:r>
    </w:p>
    <w:p w:rsidR="00AD2057" w:rsidRDefault="00AD2057" w:rsidP="00AD2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оценке химического состава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парабена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5F87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сначала провели его элементный анализ: массовая доля углерода составила 65,06%. Затем соединение </w:t>
      </w:r>
      <w:r w:rsidRPr="00A24D96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подвергли кислотному гидролизу. В результате образовались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гидроксикислота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вещество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. При окислении вещества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 перманганатом калия в присутствии </w:t>
      </w:r>
      <w:r w:rsidRPr="00A933FD">
        <w:rPr>
          <w:rFonts w:ascii="Times New Roman" w:hAnsi="Times New Roman" w:cs="Times New Roman"/>
          <w:sz w:val="24"/>
          <w:szCs w:val="24"/>
        </w:rPr>
        <w:t xml:space="preserve">серной кислоты при нагревании </w:t>
      </w:r>
      <w:r>
        <w:rPr>
          <w:rFonts w:ascii="Times New Roman" w:hAnsi="Times New Roman" w:cs="Times New Roman"/>
          <w:sz w:val="24"/>
          <w:szCs w:val="24"/>
        </w:rPr>
        <w:t>в продуктах реакции было обнаружено органическое вещество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2057" w:rsidRDefault="00AD2057" w:rsidP="00AD2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</w:t>
      </w:r>
      <w:r w:rsidRPr="00A933FD">
        <w:rPr>
          <w:rFonts w:ascii="Times New Roman" w:hAnsi="Times New Roman" w:cs="Times New Roman"/>
          <w:sz w:val="24"/>
          <w:szCs w:val="24"/>
        </w:rPr>
        <w:t xml:space="preserve">обработке </w:t>
      </w:r>
      <w:r>
        <w:rPr>
          <w:rFonts w:ascii="Times New Roman" w:hAnsi="Times New Roman" w:cs="Times New Roman"/>
          <w:sz w:val="24"/>
          <w:szCs w:val="24"/>
        </w:rPr>
        <w:t>вещества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A933FD">
        <w:rPr>
          <w:rFonts w:ascii="Times New Roman" w:hAnsi="Times New Roman" w:cs="Times New Roman"/>
          <w:sz w:val="24"/>
          <w:szCs w:val="24"/>
        </w:rPr>
        <w:t xml:space="preserve"> раствором гидроксида натрия образ</w:t>
      </w:r>
      <w:r>
        <w:rPr>
          <w:rFonts w:ascii="Times New Roman" w:hAnsi="Times New Roman" w:cs="Times New Roman"/>
          <w:sz w:val="24"/>
          <w:szCs w:val="24"/>
        </w:rPr>
        <w:t>овалась</w:t>
      </w:r>
      <w:r w:rsidRPr="00A933FD">
        <w:rPr>
          <w:rFonts w:ascii="Times New Roman" w:hAnsi="Times New Roman" w:cs="Times New Roman"/>
          <w:sz w:val="24"/>
          <w:szCs w:val="24"/>
        </w:rPr>
        <w:t xml:space="preserve"> соль </w:t>
      </w:r>
      <w:r>
        <w:rPr>
          <w:rFonts w:ascii="Times New Roman" w:hAnsi="Times New Roman" w:cs="Times New Roman"/>
          <w:sz w:val="24"/>
          <w:szCs w:val="24"/>
        </w:rPr>
        <w:t>моно</w:t>
      </w:r>
      <w:r w:rsidRPr="00A933FD">
        <w:rPr>
          <w:rFonts w:ascii="Times New Roman" w:hAnsi="Times New Roman" w:cs="Times New Roman"/>
          <w:sz w:val="24"/>
          <w:szCs w:val="24"/>
        </w:rPr>
        <w:t xml:space="preserve">карбоновой кислоты – </w:t>
      </w:r>
      <w:r w:rsidRPr="00CE5A50">
        <w:rPr>
          <w:rFonts w:ascii="Times New Roman" w:hAnsi="Times New Roman" w:cs="Times New Roman"/>
          <w:b/>
          <w:i/>
          <w:sz w:val="24"/>
          <w:szCs w:val="24"/>
        </w:rPr>
        <w:t>пара</w:t>
      </w:r>
      <w:r w:rsidRPr="00A933FD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A933FD">
        <w:rPr>
          <w:rFonts w:ascii="Times New Roman" w:hAnsi="Times New Roman" w:cs="Times New Roman"/>
          <w:b/>
          <w:sz w:val="24"/>
          <w:szCs w:val="24"/>
        </w:rPr>
        <w:t>гидроксибензоат</w:t>
      </w:r>
      <w:proofErr w:type="spellEnd"/>
      <w:r w:rsidRPr="00A933FD">
        <w:rPr>
          <w:rFonts w:ascii="Times New Roman" w:hAnsi="Times New Roman" w:cs="Times New Roman"/>
          <w:b/>
          <w:sz w:val="24"/>
          <w:szCs w:val="24"/>
        </w:rPr>
        <w:t xml:space="preserve"> натрия</w:t>
      </w:r>
      <w:r w:rsidRPr="00A933F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2057" w:rsidRPr="00A933FD" w:rsidRDefault="00AD2057" w:rsidP="00AD2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Вещество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, имеющее специфический кислый запах продуктов брожения, выделили из смеси. При добавлении к его водному раствору спиртового раствора метилоранжа раствор приобрёл красный цвет. При добавлении к веществу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гидрокарбоната натрия выделился газ без цвета и запаха, не поддерживающий горение.</w:t>
      </w:r>
    </w:p>
    <w:p w:rsidR="00AD2057" w:rsidRDefault="00AD2057" w:rsidP="00AD2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промышленности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парабен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4DD1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получают 2 основными способами:</w:t>
      </w:r>
    </w:p>
    <w:p w:rsidR="00AD2057" w:rsidRDefault="00AD2057" w:rsidP="00AD2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реакцией этерификации соответствующей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гидроксикислоты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присутствии концентрированной серной кислоты;</w:t>
      </w:r>
    </w:p>
    <w:p w:rsidR="00AD2057" w:rsidRDefault="00AD2057" w:rsidP="00AD2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методом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Кольбе-Шмитта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карбоксилированием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фенолята натрия (или калия) углекислым газом с обработкой образующегося продукта реакции раствором соляной кислоты, в результате чего получается смесь 2-х изомеров, и последующей этерификацией одного из изомеров.</w:t>
      </w:r>
    </w:p>
    <w:p w:rsidR="00AD2057" w:rsidRPr="00392ADC" w:rsidRDefault="00AD2057" w:rsidP="00AD2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ADC">
        <w:rPr>
          <w:rFonts w:ascii="Times New Roman" w:hAnsi="Times New Roman" w:cs="Times New Roman"/>
          <w:sz w:val="24"/>
          <w:szCs w:val="24"/>
        </w:rPr>
        <w:t>Вопросы.</w:t>
      </w:r>
    </w:p>
    <w:p w:rsidR="00AD2057" w:rsidRDefault="00AD2057" w:rsidP="00AD2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Напишите структурную формулу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парабена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(вещество </w:t>
      </w:r>
      <w:r w:rsidRPr="00F41A2D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), о котором идёт речь в задаче. Ответ подтвердите расчётами.</w:t>
      </w:r>
    </w:p>
    <w:p w:rsidR="00AD2057" w:rsidRDefault="00AD2057" w:rsidP="00AD2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Составьте уравнения реакций образования веществ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373A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C373A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A933FD">
        <w:rPr>
          <w:rFonts w:ascii="Times New Roman" w:hAnsi="Times New Roman" w:cs="Times New Roman"/>
          <w:b/>
          <w:sz w:val="24"/>
          <w:szCs w:val="24"/>
        </w:rPr>
        <w:t>пара-</w:t>
      </w:r>
      <w:proofErr w:type="spellStart"/>
      <w:r w:rsidRPr="00A933FD">
        <w:rPr>
          <w:rFonts w:ascii="Times New Roman" w:hAnsi="Times New Roman" w:cs="Times New Roman"/>
          <w:b/>
          <w:sz w:val="24"/>
          <w:szCs w:val="24"/>
        </w:rPr>
        <w:t>гидроксибензоат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Pr="00A933FD">
        <w:rPr>
          <w:rFonts w:ascii="Times New Roman" w:hAnsi="Times New Roman" w:cs="Times New Roman"/>
          <w:b/>
          <w:sz w:val="24"/>
          <w:szCs w:val="24"/>
        </w:rPr>
        <w:t xml:space="preserve"> натрия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2057" w:rsidRDefault="00AD2057" w:rsidP="00AD2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Приведите уравнения реакций, применяемые для синтеза вещества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6F06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2-мя указанными способами.</w:t>
      </w:r>
    </w:p>
    <w:p w:rsidR="00AD2057" w:rsidRPr="004B61C8" w:rsidRDefault="00AD2057" w:rsidP="00AD2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Какую массу вещества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26CB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можно получить из 1 кг фенола по методу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Кольбе-Шмитта</w:t>
      </w:r>
      <w:proofErr w:type="spellEnd"/>
      <w:r>
        <w:rPr>
          <w:rFonts w:ascii="Times New Roman" w:hAnsi="Times New Roman" w:cs="Times New Roman"/>
          <w:sz w:val="24"/>
          <w:szCs w:val="24"/>
        </w:rPr>
        <w:t>? Приведите соответствующие расчёты, принимая выход на каждом этапе – 80%.</w:t>
      </w:r>
    </w:p>
    <w:p w:rsidR="00AD2057" w:rsidRDefault="00AD2057" w:rsidP="00AD2057">
      <w:pPr>
        <w:pStyle w:val="a6"/>
        <w:spacing w:before="0" w:beforeAutospacing="0" w:after="0" w:afterAutospacing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7229"/>
        <w:gridCol w:w="1383"/>
      </w:tblGrid>
      <w:tr w:rsidR="00AD2057" w:rsidRPr="00B65391" w:rsidTr="00722AA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57" w:rsidRPr="008B7963" w:rsidRDefault="00AD2057" w:rsidP="00722AA6">
            <w:pPr>
              <w:pStyle w:val="a6"/>
              <w:spacing w:before="0" w:beforeAutospacing="0" w:after="0" w:afterAutospacing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  <w:proofErr w:type="gramStart"/>
            <w:r w:rsidRPr="008B7963">
              <w:rPr>
                <w:b/>
                <w:lang w:eastAsia="en-US"/>
              </w:rPr>
              <w:t>п</w:t>
            </w:r>
            <w:proofErr w:type="gramEnd"/>
            <w:r w:rsidRPr="008B7963">
              <w:rPr>
                <w:b/>
                <w:lang w:eastAsia="en-US"/>
              </w:rPr>
              <w:t>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57" w:rsidRPr="008B7963" w:rsidRDefault="00AD2057" w:rsidP="00722AA6">
            <w:pPr>
              <w:pStyle w:val="a6"/>
              <w:spacing w:before="0" w:beforeAutospacing="0" w:after="0" w:afterAutospacing="0"/>
              <w:ind w:left="720"/>
              <w:jc w:val="center"/>
              <w:rPr>
                <w:b/>
                <w:lang w:eastAsia="en-US"/>
              </w:rPr>
            </w:pPr>
            <w:r w:rsidRPr="008B7963">
              <w:rPr>
                <w:b/>
                <w:lang w:eastAsia="en-US"/>
              </w:rPr>
              <w:t>Этапы решения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57" w:rsidRPr="008B7963" w:rsidRDefault="00AD2057" w:rsidP="00722AA6">
            <w:pPr>
              <w:pStyle w:val="a6"/>
              <w:spacing w:before="0" w:beforeAutospacing="0" w:after="0" w:afterAutospacing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Кол-во</w:t>
            </w:r>
            <w:r w:rsidRPr="008B7963">
              <w:rPr>
                <w:b/>
                <w:lang w:eastAsia="en-US"/>
              </w:rPr>
              <w:t xml:space="preserve"> баллов</w:t>
            </w:r>
          </w:p>
        </w:tc>
      </w:tr>
      <w:tr w:rsidR="00AD2057" w:rsidRPr="00B65391" w:rsidTr="00722AA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57" w:rsidRPr="00DD6C56" w:rsidRDefault="00AD2057" w:rsidP="00722AA6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57" w:rsidRDefault="00AD2057" w:rsidP="00722AA6">
            <w:pPr>
              <w:pStyle w:val="a6"/>
              <w:spacing w:before="0" w:beforeAutospacing="0" w:after="0" w:afterAutospacing="0"/>
              <w:jc w:val="both"/>
            </w:pPr>
            <w:proofErr w:type="spellStart"/>
            <w:r w:rsidRPr="00430925">
              <w:t>Этилпарабен</w:t>
            </w:r>
            <w:proofErr w:type="spellEnd"/>
            <w:r w:rsidRPr="00430925">
              <w:t xml:space="preserve"> </w:t>
            </w:r>
            <w:r>
              <w:t xml:space="preserve">– </w:t>
            </w:r>
            <w:r w:rsidRPr="00430925">
              <w:rPr>
                <w:shd w:val="clear" w:color="auto" w:fill="FFFFFF"/>
              </w:rPr>
              <w:t>сложный эфир пара-</w:t>
            </w:r>
            <w:proofErr w:type="spellStart"/>
            <w:r w:rsidRPr="00430925">
              <w:rPr>
                <w:shd w:val="clear" w:color="auto" w:fill="FFFFFF"/>
              </w:rPr>
              <w:t>гидроксибензо</w:t>
            </w:r>
            <w:r>
              <w:rPr>
                <w:shd w:val="clear" w:color="auto" w:fill="FFFFFF"/>
              </w:rPr>
              <w:t>йной</w:t>
            </w:r>
            <w:proofErr w:type="spellEnd"/>
            <w:r>
              <w:rPr>
                <w:shd w:val="clear" w:color="auto" w:fill="FFFFFF"/>
              </w:rPr>
              <w:t xml:space="preserve"> кислоты и этилового спирта (</w:t>
            </w:r>
            <w:r>
              <w:t xml:space="preserve">вещество </w:t>
            </w:r>
            <w:r w:rsidRPr="00DD6C56">
              <w:rPr>
                <w:b/>
              </w:rPr>
              <w:t>А</w:t>
            </w:r>
            <w:r>
              <w:t>):</w:t>
            </w:r>
            <w:r w:rsidRPr="00430925">
              <w:t xml:space="preserve"> </w:t>
            </w:r>
          </w:p>
          <w:p w:rsidR="00AD2057" w:rsidRPr="00DD6C56" w:rsidRDefault="00AD2057" w:rsidP="00722AA6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6C1FD1">
              <w:rPr>
                <w:noProof/>
              </w:rPr>
              <w:drawing>
                <wp:inline distT="0" distB="0" distL="0" distR="0" wp14:anchorId="5B18F732" wp14:editId="67D01A7E">
                  <wp:extent cx="925097" cy="1123950"/>
                  <wp:effectExtent l="19050" t="0" r="8353" b="0"/>
                  <wp:docPr id="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097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57" w:rsidRPr="00DD6C56" w:rsidRDefault="00AD2057" w:rsidP="00722AA6">
            <w:pPr>
              <w:pStyle w:val="a6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AD2057" w:rsidRPr="00B65391" w:rsidTr="00722AA6">
        <w:trPr>
          <w:trHeight w:val="4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57" w:rsidRPr="00DD6C56" w:rsidRDefault="00AD2057" w:rsidP="00722AA6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57" w:rsidRDefault="00AD2057" w:rsidP="00722AA6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Произведён расчёт массовой доли углерода в </w:t>
            </w:r>
            <w:proofErr w:type="spellStart"/>
            <w:r>
              <w:rPr>
                <w:lang w:eastAsia="en-US"/>
              </w:rPr>
              <w:t>этилпарабене</w:t>
            </w:r>
            <w:proofErr w:type="spellEnd"/>
            <w:r>
              <w:rPr>
                <w:lang w:eastAsia="en-US"/>
              </w:rPr>
              <w:t xml:space="preserve">, подтверждающий химический состав вещества </w:t>
            </w:r>
            <w:r w:rsidRPr="00D66224">
              <w:rPr>
                <w:b/>
                <w:lang w:eastAsia="en-US"/>
              </w:rPr>
              <w:t>А</w:t>
            </w:r>
            <w:r>
              <w:rPr>
                <w:lang w:eastAsia="en-US"/>
              </w:rPr>
              <w:t>.</w:t>
            </w:r>
          </w:p>
          <w:p w:rsidR="00AD2057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продуктах брожения могут быть обнаружены кислоты, которые изменяют окраску метилоранжа на красную: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уксусная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пропионовая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масляная и другие кислоты придают бродильной массе специфический запах. Поэтому в задаче идёт речь о сложном эфире </w:t>
            </w:r>
            <w:r w:rsidRPr="009411D0">
              <w:rPr>
                <w:rFonts w:ascii="Times New Roman" w:hAnsi="Times New Roman" w:cs="Times New Roman"/>
                <w:sz w:val="24"/>
                <w:szCs w:val="24"/>
              </w:rPr>
              <w:t>пара-</w:t>
            </w:r>
            <w:proofErr w:type="spellStart"/>
            <w:r w:rsidRPr="009411D0">
              <w:rPr>
                <w:rFonts w:ascii="Times New Roman" w:hAnsi="Times New Roman" w:cs="Times New Roman"/>
                <w:sz w:val="24"/>
                <w:szCs w:val="24"/>
              </w:rPr>
              <w:t>гидроксибенз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ойной</w:t>
            </w:r>
            <w:proofErr w:type="spellEnd"/>
            <w:r w:rsidRPr="009411D0">
              <w:rPr>
                <w:rFonts w:ascii="Times New Roman" w:hAnsi="Times New Roman" w:cs="Times New Roman"/>
                <w:sz w:val="24"/>
                <w:szCs w:val="24"/>
              </w:rPr>
              <w:t xml:space="preserve"> кислот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ы. </w:t>
            </w:r>
          </w:p>
          <w:p w:rsidR="00AD2057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По расчётам подходит эфир уксусной кислоты:</w:t>
            </w:r>
          </w:p>
          <w:p w:rsidR="00AD2057" w:rsidRPr="006C1FD1" w:rsidRDefault="00AD2057" w:rsidP="00722AA6">
            <w:pPr>
              <w:pStyle w:val="a6"/>
              <w:spacing w:before="0" w:beforeAutospacing="0" w:after="0" w:afterAutospacing="0"/>
              <w:jc w:val="both"/>
              <w:rPr>
                <w:shd w:val="clear" w:color="auto" w:fill="FFFFFF"/>
                <w:lang w:eastAsia="en-US"/>
              </w:rPr>
            </w:pPr>
            <w:proofErr w:type="gramStart"/>
            <w:r>
              <w:rPr>
                <w:shd w:val="clear" w:color="auto" w:fill="FFFFFF"/>
                <w:lang w:val="en-US"/>
              </w:rPr>
              <w:t>W</w:t>
            </w:r>
            <w:r>
              <w:rPr>
                <w:shd w:val="clear" w:color="auto" w:fill="FFFFFF"/>
              </w:rPr>
              <w:t>(</w:t>
            </w:r>
            <w:proofErr w:type="gramEnd"/>
            <w:r>
              <w:rPr>
                <w:shd w:val="clear" w:color="auto" w:fill="FFFFFF"/>
              </w:rPr>
              <w:t xml:space="preserve">С в </w:t>
            </w:r>
            <w:proofErr w:type="spellStart"/>
            <w:r>
              <w:rPr>
                <w:shd w:val="clear" w:color="auto" w:fill="FFFFFF"/>
              </w:rPr>
              <w:t>этилпарабене</w:t>
            </w:r>
            <w:proofErr w:type="spellEnd"/>
            <w:r>
              <w:rPr>
                <w:shd w:val="clear" w:color="auto" w:fill="FFFFFF"/>
              </w:rPr>
              <w:t>) = (12 ‧ 9) / (12 ‧ 9 + 16 ‧ 3 + 1 ‧ 10) = 0,</w:t>
            </w:r>
            <w:r w:rsidRPr="00F149F8">
              <w:rPr>
                <w:shd w:val="clear" w:color="auto" w:fill="FFFFFF"/>
              </w:rPr>
              <w:t>6506 (</w:t>
            </w:r>
            <w:r>
              <w:rPr>
                <w:shd w:val="clear" w:color="auto" w:fill="FFFFFF"/>
              </w:rPr>
              <w:t>или 65,06%).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57" w:rsidRDefault="00AD2057" w:rsidP="00722AA6">
            <w:pPr>
              <w:pStyle w:val="a6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</w:p>
        </w:tc>
      </w:tr>
      <w:tr w:rsidR="00AD2057" w:rsidRPr="00B65391" w:rsidTr="00722AA6">
        <w:trPr>
          <w:trHeight w:val="4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57" w:rsidRDefault="00AD2057" w:rsidP="00722AA6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57" w:rsidRPr="004F0C92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Составлены уравнения реакций образования веществ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373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C373A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D40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A933FD">
              <w:rPr>
                <w:rFonts w:ascii="Times New Roman" w:hAnsi="Times New Roman" w:cs="Times New Roman"/>
                <w:b/>
                <w:sz w:val="24"/>
                <w:szCs w:val="24"/>
              </w:rPr>
              <w:t>пара-</w:t>
            </w:r>
            <w:proofErr w:type="spellStart"/>
            <w:r w:rsidRPr="00A933FD">
              <w:rPr>
                <w:rFonts w:ascii="Times New Roman" w:hAnsi="Times New Roman" w:cs="Times New Roman"/>
                <w:b/>
                <w:sz w:val="24"/>
                <w:szCs w:val="24"/>
              </w:rPr>
              <w:t>гидроксибензоат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spellEnd"/>
            <w:r w:rsidRPr="00A933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натрия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D2057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3595521A" wp14:editId="3C7B92BA">
                  <wp:extent cx="4152900" cy="657225"/>
                  <wp:effectExtent l="19050" t="0" r="0" b="0"/>
                  <wp:docPr id="1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290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2057" w:rsidRPr="003E7AFA" w:rsidRDefault="00AD2057" w:rsidP="00722AA6">
            <w:pPr>
              <w:spacing w:after="0" w:line="240" w:lineRule="auto"/>
              <w:jc w:val="both"/>
              <w:rPr>
                <w:rStyle w:val="mord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3E7AFA">
              <w:rPr>
                <w:rStyle w:val="mord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         </w:t>
            </w:r>
            <w:r w:rsidRPr="005941D9">
              <w:rPr>
                <w:rStyle w:val="mord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А</w:t>
            </w:r>
            <w:r w:rsidRPr="003E7AFA">
              <w:rPr>
                <w:rStyle w:val="mord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                                                      </w:t>
            </w:r>
            <w:r w:rsidRPr="005941D9">
              <w:rPr>
                <w:rStyle w:val="mord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</w:t>
            </w:r>
            <w:r w:rsidRPr="003E7AFA">
              <w:rPr>
                <w:rStyle w:val="mord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 xml:space="preserve">                          </w:t>
            </w:r>
            <w:r w:rsidRPr="005941D9">
              <w:rPr>
                <w:rStyle w:val="mord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</w:t>
            </w:r>
          </w:p>
          <w:p w:rsidR="00AD2057" w:rsidRPr="003E7AFA" w:rsidRDefault="00AD2057" w:rsidP="00722AA6">
            <w:pPr>
              <w:spacing w:after="0" w:line="240" w:lineRule="auto"/>
              <w:jc w:val="both"/>
              <w:rPr>
                <w:rStyle w:val="mord"/>
                <w:rFonts w:ascii="Times New Roman" w:hAnsi="Times New Roman" w:cs="Times New Roman"/>
                <w:shd w:val="clear" w:color="auto" w:fill="FFFFFF"/>
                <w:lang w:val="en-US"/>
              </w:rPr>
            </w:pPr>
          </w:p>
          <w:p w:rsidR="00AD2057" w:rsidRPr="006C1FD1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en-US"/>
              </w:rPr>
            </w:pP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lang w:val="en-US"/>
              </w:rPr>
              <w:t>C</w:t>
            </w: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vertAlign w:val="subscript"/>
                <w:lang w:val="en-US"/>
              </w:rPr>
              <w:t>2</w:t>
            </w: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lang w:val="en-US"/>
              </w:rPr>
              <w:t>H</w:t>
            </w: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vertAlign w:val="subscript"/>
                <w:lang w:val="en-US"/>
              </w:rPr>
              <w:t>5</w:t>
            </w: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lang w:val="en-US"/>
              </w:rPr>
              <w:t xml:space="preserve">OH </w:t>
            </w:r>
            <w:r w:rsidRPr="006C1FD1">
              <w:rPr>
                <w:rStyle w:val="mbin"/>
                <w:rFonts w:ascii="Times New Roman" w:hAnsi="Times New Roman" w:cs="Times New Roman"/>
                <w:shd w:val="clear" w:color="auto" w:fill="FFFFFF"/>
                <w:lang w:val="en-US"/>
              </w:rPr>
              <w:t xml:space="preserve">+ </w:t>
            </w: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lang w:val="en-US"/>
              </w:rPr>
              <w:t>2KMnO</w:t>
            </w: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vertAlign w:val="subscript"/>
                <w:lang w:val="en-US"/>
              </w:rPr>
              <w:t>4</w:t>
            </w: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6C1FD1">
              <w:rPr>
                <w:rStyle w:val="mbin"/>
                <w:rFonts w:ascii="Times New Roman" w:hAnsi="Times New Roman" w:cs="Times New Roman"/>
                <w:shd w:val="clear" w:color="auto" w:fill="FFFFFF"/>
                <w:lang w:val="en-US"/>
              </w:rPr>
              <w:t xml:space="preserve">+ </w:t>
            </w: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lang w:val="en-US"/>
              </w:rPr>
              <w:t>3H</w:t>
            </w: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vertAlign w:val="subscript"/>
                <w:lang w:val="en-US"/>
              </w:rPr>
              <w:t>2</w:t>
            </w: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lang w:val="en-US"/>
              </w:rPr>
              <w:t>SO</w:t>
            </w: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vertAlign w:val="subscript"/>
                <w:lang w:val="en-US"/>
              </w:rPr>
              <w:t>4</w:t>
            </w: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6C1FD1">
              <w:rPr>
                <w:rStyle w:val="mrel"/>
                <w:rFonts w:ascii="Times New Roman" w:hAnsi="Times New Roman" w:cs="Times New Roman"/>
                <w:shd w:val="clear" w:color="auto" w:fill="FFFFFF"/>
                <w:lang w:val="en-US"/>
              </w:rPr>
              <w:t xml:space="preserve">→ </w:t>
            </w: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lang w:val="en-US"/>
              </w:rPr>
              <w:t>CH</w:t>
            </w: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vertAlign w:val="subscript"/>
                <w:lang w:val="en-US"/>
              </w:rPr>
              <w:t>3</w:t>
            </w: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lang w:val="en-US"/>
              </w:rPr>
              <w:t xml:space="preserve">COOH </w:t>
            </w:r>
            <w:r w:rsidRPr="006C1FD1">
              <w:rPr>
                <w:rStyle w:val="mbin"/>
                <w:rFonts w:ascii="Times New Roman" w:hAnsi="Times New Roman" w:cs="Times New Roman"/>
                <w:shd w:val="clear" w:color="auto" w:fill="FFFFFF"/>
                <w:lang w:val="en-US"/>
              </w:rPr>
              <w:t xml:space="preserve">+ </w:t>
            </w: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lang w:val="en-US"/>
              </w:rPr>
              <w:t>2MnSO</w:t>
            </w: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vertAlign w:val="subscript"/>
                <w:lang w:val="en-US"/>
              </w:rPr>
              <w:t>4</w:t>
            </w:r>
            <w:r w:rsidRPr="006C1FD1">
              <w:rPr>
                <w:rStyle w:val="vlist-s"/>
                <w:rFonts w:ascii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6C1FD1">
              <w:rPr>
                <w:rStyle w:val="mbin"/>
                <w:rFonts w:ascii="Times New Roman" w:hAnsi="Times New Roman" w:cs="Times New Roman"/>
                <w:shd w:val="clear" w:color="auto" w:fill="FFFFFF"/>
                <w:lang w:val="en-US"/>
              </w:rPr>
              <w:t xml:space="preserve">+ </w:t>
            </w: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lang w:val="en-US"/>
              </w:rPr>
              <w:t>K</w:t>
            </w: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vertAlign w:val="subscript"/>
                <w:lang w:val="en-US"/>
              </w:rPr>
              <w:t>2</w:t>
            </w: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lang w:val="en-US"/>
              </w:rPr>
              <w:t>SO</w:t>
            </w: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vertAlign w:val="subscript"/>
                <w:lang w:val="en-US"/>
              </w:rPr>
              <w:t>4</w:t>
            </w:r>
            <w:r w:rsidRPr="006C1FD1">
              <w:rPr>
                <w:rStyle w:val="vlist-s"/>
                <w:rFonts w:ascii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6C1FD1">
              <w:rPr>
                <w:rStyle w:val="mbin"/>
                <w:rFonts w:ascii="Times New Roman" w:hAnsi="Times New Roman" w:cs="Times New Roman"/>
                <w:shd w:val="clear" w:color="auto" w:fill="FFFFFF"/>
                <w:lang w:val="en-US"/>
              </w:rPr>
              <w:t xml:space="preserve">+ </w:t>
            </w: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lang w:val="en-US"/>
              </w:rPr>
              <w:t>4H</w:t>
            </w: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vertAlign w:val="subscript"/>
                <w:lang w:val="en-US"/>
              </w:rPr>
              <w:t>2</w:t>
            </w:r>
            <w:r w:rsidRPr="006C1FD1">
              <w:rPr>
                <w:rStyle w:val="mord"/>
                <w:rFonts w:ascii="Times New Roman" w:hAnsi="Times New Roman" w:cs="Times New Roman"/>
                <w:shd w:val="clear" w:color="auto" w:fill="FFFFFF"/>
                <w:lang w:val="en-US"/>
              </w:rPr>
              <w:t>O</w:t>
            </w:r>
          </w:p>
          <w:p w:rsidR="00AD2057" w:rsidRPr="00032B2E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AC0A6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 xml:space="preserve">      </w:t>
            </w:r>
            <w:r w:rsidRPr="005941D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</w:t>
            </w:r>
            <w:r w:rsidRPr="00032B2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 xml:space="preserve">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032B2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 xml:space="preserve">         </w:t>
            </w:r>
            <w:r w:rsidRPr="005941D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D</w:t>
            </w:r>
          </w:p>
          <w:p w:rsidR="00AD2057" w:rsidRPr="00032B2E" w:rsidRDefault="00AD2057" w:rsidP="00722AA6">
            <w:pPr>
              <w:spacing w:after="0" w:line="240" w:lineRule="auto"/>
              <w:jc w:val="both"/>
              <w:rPr>
                <w:rStyle w:val="mord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AD2057" w:rsidRDefault="00AD2057" w:rsidP="00722AA6">
            <w:pPr>
              <w:spacing w:after="0" w:line="240" w:lineRule="auto"/>
              <w:jc w:val="both"/>
              <w:rPr>
                <w:rStyle w:val="mord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6BB8B6E5" wp14:editId="284D5A6A">
                  <wp:extent cx="3743325" cy="600133"/>
                  <wp:effectExtent l="19050" t="0" r="9525" b="0"/>
                  <wp:docPr id="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3325" cy="6001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2057" w:rsidRPr="00AD2057" w:rsidRDefault="00AD2057" w:rsidP="00722AA6">
            <w:pPr>
              <w:spacing w:after="0" w:line="240" w:lineRule="auto"/>
              <w:jc w:val="both"/>
              <w:rPr>
                <w:rStyle w:val="mord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D2057">
              <w:rPr>
                <w:rStyle w:val="mord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      </w:t>
            </w:r>
            <w:r w:rsidRPr="00BE0281">
              <w:rPr>
                <w:rStyle w:val="mord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</w:t>
            </w:r>
            <w:r w:rsidRPr="00AD2057">
              <w:rPr>
                <w:rStyle w:val="mord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                                        </w:t>
            </w:r>
            <w:r w:rsidRPr="00306B60">
              <w:rPr>
                <w:rStyle w:val="mord"/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п</w:t>
            </w:r>
            <w:r>
              <w:rPr>
                <w:rStyle w:val="mord"/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ара</w:t>
            </w:r>
            <w:r w:rsidRPr="00AD2057">
              <w:rPr>
                <w:rStyle w:val="mord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BE0281">
              <w:rPr>
                <w:rStyle w:val="mord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гидроксибензо</w:t>
            </w:r>
            <w:r>
              <w:rPr>
                <w:rStyle w:val="mord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ат</w:t>
            </w:r>
            <w:proofErr w:type="spellEnd"/>
            <w:r w:rsidRPr="00AD2057">
              <w:rPr>
                <w:rStyle w:val="mord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</w:t>
            </w:r>
          </w:p>
          <w:p w:rsidR="00AD2057" w:rsidRPr="00AD2057" w:rsidRDefault="00AD2057" w:rsidP="00722AA6">
            <w:pPr>
              <w:spacing w:after="0" w:line="240" w:lineRule="auto"/>
              <w:jc w:val="both"/>
              <w:rPr>
                <w:rStyle w:val="mord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D2057">
              <w:rPr>
                <w:rStyle w:val="mord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                                                             </w:t>
            </w:r>
            <w:r>
              <w:rPr>
                <w:rStyle w:val="mord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натрия</w:t>
            </w:r>
          </w:p>
          <w:p w:rsidR="00AD2057" w:rsidRPr="00AD2057" w:rsidRDefault="00AD2057" w:rsidP="00722AA6">
            <w:pPr>
              <w:spacing w:after="0" w:line="240" w:lineRule="auto"/>
              <w:jc w:val="both"/>
              <w:rPr>
                <w:rStyle w:val="mord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D2057">
              <w:rPr>
                <w:rStyle w:val="mord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                                             </w:t>
            </w:r>
          </w:p>
          <w:p w:rsidR="00AD2057" w:rsidRPr="009411D0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C2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Вещество</w:t>
            </w:r>
            <w:proofErr w:type="gramStart"/>
            <w:r w:rsidRPr="001C2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C218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1C2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</w:t>
            </w:r>
            <w:r w:rsidRPr="00306B60">
              <w:rPr>
                <w:rFonts w:ascii="Times New Roman" w:hAnsi="Times New Roman" w:cs="Times New Roman"/>
                <w:i/>
                <w:sz w:val="24"/>
                <w:szCs w:val="24"/>
              </w:rPr>
              <w:t>пара</w:t>
            </w:r>
            <w:r w:rsidRPr="009411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411D0">
              <w:rPr>
                <w:rFonts w:ascii="Times New Roman" w:hAnsi="Times New Roman" w:cs="Times New Roman"/>
                <w:sz w:val="24"/>
                <w:szCs w:val="24"/>
              </w:rPr>
              <w:t>гидроксибензойная</w:t>
            </w:r>
            <w:proofErr w:type="spellEnd"/>
            <w:r w:rsidRPr="009411D0">
              <w:rPr>
                <w:rFonts w:ascii="Times New Roman" w:hAnsi="Times New Roman" w:cs="Times New Roman"/>
                <w:sz w:val="24"/>
                <w:szCs w:val="24"/>
              </w:rPr>
              <w:t xml:space="preserve"> кислота.</w:t>
            </w:r>
          </w:p>
          <w:p w:rsidR="00AD2057" w:rsidRPr="009411D0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C2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Вещество</w:t>
            </w:r>
            <w:proofErr w:type="gramStart"/>
            <w:r w:rsidRPr="00AF33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F332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AF33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411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этанол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AD2057" w:rsidRDefault="00AD2057" w:rsidP="00722AA6">
            <w:pPr>
              <w:spacing w:after="0" w:line="240" w:lineRule="auto"/>
              <w:jc w:val="both"/>
            </w:pPr>
            <w:r w:rsidRPr="00AF33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Вещество </w:t>
            </w:r>
            <w:r w:rsidRPr="00AF332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F64C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F33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411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уксусная кислота.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57" w:rsidRDefault="00AD2057" w:rsidP="00722AA6">
            <w:pPr>
              <w:pStyle w:val="a6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AD2057" w:rsidRPr="00B65391" w:rsidTr="00722AA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57" w:rsidRDefault="00AD2057" w:rsidP="00722AA6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AD2057" w:rsidRDefault="00AD2057" w:rsidP="00722AA6">
            <w:pPr>
              <w:pStyle w:val="a6"/>
              <w:spacing w:before="0" w:beforeAutospacing="0" w:after="0" w:afterAutospacing="0" w:line="276" w:lineRule="auto"/>
              <w:ind w:left="720"/>
              <w:jc w:val="both"/>
            </w:pPr>
          </w:p>
          <w:p w:rsidR="00AD2057" w:rsidRDefault="00AD2057" w:rsidP="00722AA6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57" w:rsidRDefault="00AD2057" w:rsidP="00722AA6">
            <w:pPr>
              <w:pStyle w:val="a6"/>
              <w:spacing w:before="0" w:beforeAutospacing="0" w:after="0" w:afterAutospacing="0"/>
              <w:jc w:val="both"/>
            </w:pPr>
            <w:r>
              <w:t>Приведены уравнения реакций, применяемые для синтеза вещества</w:t>
            </w:r>
            <w:proofErr w:type="gramStart"/>
            <w:r>
              <w:t xml:space="preserve"> </w:t>
            </w:r>
            <w:r w:rsidRPr="00C36F06">
              <w:rPr>
                <w:b/>
              </w:rPr>
              <w:t>А</w:t>
            </w:r>
            <w:proofErr w:type="gramEnd"/>
            <w:r>
              <w:t xml:space="preserve"> 2-мя указанными способами (по 2 балла за каждый способ).</w:t>
            </w:r>
          </w:p>
          <w:p w:rsidR="00AD2057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этерификации соответствующей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гидроксикислоты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этанолом в присутствии концентрированной серной кислоты:</w:t>
            </w:r>
          </w:p>
          <w:p w:rsidR="00AD2057" w:rsidRPr="00F84DE4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84DE4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3A926BA6" wp14:editId="1E38A2A9">
                  <wp:extent cx="4000500" cy="643190"/>
                  <wp:effectExtent l="19050" t="0" r="0" b="0"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0" cy="643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2057" w:rsidRPr="00F84DE4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84DE4">
              <w:rPr>
                <w:rFonts w:ascii="Times New Roman" w:hAnsi="Times New Roman" w:cs="Times New Roman"/>
                <w:sz w:val="24"/>
                <w:szCs w:val="24"/>
              </w:rPr>
              <w:t>Карбоксилирование</w:t>
            </w:r>
            <w:proofErr w:type="spellEnd"/>
            <w:r w:rsidRPr="00F84DE4">
              <w:rPr>
                <w:rFonts w:ascii="Times New Roman" w:hAnsi="Times New Roman" w:cs="Times New Roman"/>
                <w:sz w:val="24"/>
                <w:szCs w:val="24"/>
              </w:rPr>
              <w:t xml:space="preserve"> фенолята натрия (или калия) углекислым газом с обработкой продукта реакции раствором соляной кислоты (метод </w:t>
            </w:r>
            <w:proofErr w:type="spellStart"/>
            <w:r w:rsidRPr="00F84DE4">
              <w:rPr>
                <w:rFonts w:ascii="Times New Roman" w:hAnsi="Times New Roman" w:cs="Times New Roman"/>
                <w:sz w:val="24"/>
                <w:szCs w:val="24"/>
              </w:rPr>
              <w:t>Кольбе-Шмитта</w:t>
            </w:r>
            <w:proofErr w:type="spellEnd"/>
            <w:r w:rsidRPr="00F84DE4">
              <w:rPr>
                <w:rFonts w:ascii="Times New Roman" w:hAnsi="Times New Roman" w:cs="Times New Roman"/>
                <w:sz w:val="24"/>
                <w:szCs w:val="24"/>
              </w:rPr>
              <w:t>), в результате чего получается смесь 2-х изомеров и последующей этерификацией этанолом:</w:t>
            </w:r>
          </w:p>
          <w:p w:rsidR="00AD2057" w:rsidRDefault="00AD2057" w:rsidP="00722AA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C501AF" wp14:editId="09DEA40B">
                  <wp:extent cx="4000500" cy="2106204"/>
                  <wp:effectExtent l="19050" t="0" r="0" b="0"/>
                  <wp:docPr id="9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contras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3150" cy="2112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2057" w:rsidRDefault="00AD2057" w:rsidP="00722AA6">
            <w:pPr>
              <w:spacing w:after="0" w:line="240" w:lineRule="auto"/>
              <w:jc w:val="both"/>
            </w:pPr>
            <w:r w:rsidRPr="005B3527">
              <w:rPr>
                <w:noProof/>
                <w:lang w:eastAsia="ru-RU"/>
              </w:rPr>
              <w:drawing>
                <wp:inline distT="0" distB="0" distL="0" distR="0" wp14:anchorId="3D47EB13" wp14:editId="0B1210C5">
                  <wp:extent cx="4000500" cy="643190"/>
                  <wp:effectExtent l="19050" t="0" r="0" b="0"/>
                  <wp:docPr id="1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0" cy="643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57" w:rsidRDefault="00AD2057" w:rsidP="00722AA6">
            <w:pPr>
              <w:pStyle w:val="a6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D2057" w:rsidRPr="00B65391" w:rsidTr="00722AA6">
        <w:trPr>
          <w:trHeight w:val="2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57" w:rsidRPr="00181919" w:rsidRDefault="00AD2057" w:rsidP="00722AA6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57" w:rsidRPr="00F12D88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Расчёт массы вещества</w:t>
            </w:r>
            <w:proofErr w:type="gramStart"/>
            <w:r w:rsidRPr="00F12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D88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F12D88">
              <w:rPr>
                <w:rFonts w:ascii="Times New Roman" w:hAnsi="Times New Roman" w:cs="Times New Roman"/>
                <w:sz w:val="24"/>
                <w:szCs w:val="24"/>
              </w:rPr>
              <w:t xml:space="preserve"> по методу </w:t>
            </w:r>
            <w:proofErr w:type="spellStart"/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Кольбе-Шмитта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 xml:space="preserve"> исходя из фенола:</w:t>
            </w:r>
          </w:p>
          <w:p w:rsidR="00AD2057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теор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-СОО-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 xml:space="preserve">-СООН) = </w:t>
            </w:r>
          </w:p>
          <w:p w:rsidR="00AD2057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 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(НО-С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)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</w:p>
          <w:p w:rsidR="00AD2057" w:rsidRPr="00F12D88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 1000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94,11 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г/моль = 10,63 моль</w:t>
            </w:r>
          </w:p>
          <w:p w:rsidR="00AD2057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2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proofErr w:type="gramEnd"/>
            <w:r w:rsidRPr="00B205C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теор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-СОО-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) = 10,63 моль ‧ 166,17 г/моль = 1766 г.</w:t>
            </w:r>
          </w:p>
          <w:p w:rsidR="00AD2057" w:rsidRPr="00181919" w:rsidRDefault="00AD2057" w:rsidP="00722AA6">
            <w:pPr>
              <w:spacing w:after="0" w:line="240" w:lineRule="auto"/>
              <w:jc w:val="both"/>
            </w:pPr>
            <w:r w:rsidRPr="00F12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B205C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-СОО-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12D8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F12D88">
              <w:rPr>
                <w:rFonts w:ascii="Times New Roman" w:hAnsi="Times New Roman" w:cs="Times New Roman"/>
                <w:sz w:val="24"/>
                <w:szCs w:val="24"/>
              </w:rPr>
              <w:t>)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1766 г ‧ 0,8 ‧ 0,8 ‧ 0,8 ‧ 0,8 = 723 г.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57" w:rsidRPr="00181919" w:rsidRDefault="00AD2057" w:rsidP="00722AA6">
            <w:pPr>
              <w:pStyle w:val="a6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D2057" w:rsidRPr="00073359" w:rsidTr="00722AA6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57" w:rsidRPr="0034237F" w:rsidRDefault="00AD2057" w:rsidP="00722AA6">
            <w:pPr>
              <w:pStyle w:val="a6"/>
              <w:spacing w:after="0"/>
              <w:jc w:val="right"/>
              <w:rPr>
                <w:b/>
                <w:lang w:eastAsia="en-US"/>
              </w:rPr>
            </w:pPr>
            <w:r w:rsidRPr="0034237F">
              <w:rPr>
                <w:b/>
                <w:lang w:eastAsia="en-US"/>
              </w:rPr>
              <w:t>20 баллов</w:t>
            </w:r>
          </w:p>
        </w:tc>
      </w:tr>
    </w:tbl>
    <w:p w:rsidR="00AD2057" w:rsidRDefault="00AD2057" w:rsidP="00AD2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50F2" w:rsidRPr="007706A4" w:rsidRDefault="005050F2" w:rsidP="00505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3B8D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</w:rPr>
        <w:t>11-4</w:t>
      </w:r>
      <w:r w:rsidRPr="00AB3B8D">
        <w:rPr>
          <w:rFonts w:ascii="Times New Roman" w:hAnsi="Times New Roman" w:cs="Times New Roman"/>
          <w:b/>
          <w:sz w:val="24"/>
          <w:szCs w:val="24"/>
        </w:rPr>
        <w:t>.</w:t>
      </w:r>
      <w:r w:rsidRPr="004847B5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Вещество </w:t>
      </w:r>
      <w:r w:rsidRPr="007706A4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представляет собой вязкую прозрачную</w:t>
      </w:r>
      <w:r w:rsidRPr="00424F03">
        <w:rPr>
          <w:rFonts w:ascii="Times New Roman" w:hAnsi="Times New Roman" w:cs="Times New Roman"/>
          <w:sz w:val="24"/>
          <w:szCs w:val="24"/>
        </w:rPr>
        <w:t xml:space="preserve"> густ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424F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сиропообразную </w:t>
      </w:r>
      <w:r w:rsidRPr="00424F03">
        <w:rPr>
          <w:rFonts w:ascii="Times New Roman" w:hAnsi="Times New Roman" w:cs="Times New Roman"/>
          <w:sz w:val="24"/>
          <w:szCs w:val="24"/>
        </w:rPr>
        <w:t>жидкост</w:t>
      </w:r>
      <w:r>
        <w:rPr>
          <w:rFonts w:ascii="Times New Roman" w:hAnsi="Times New Roman" w:cs="Times New Roman"/>
          <w:sz w:val="24"/>
          <w:szCs w:val="24"/>
        </w:rPr>
        <w:t xml:space="preserve">ь со </w:t>
      </w:r>
      <w:r w:rsidRPr="00424F03">
        <w:rPr>
          <w:rFonts w:ascii="Times New Roman" w:hAnsi="Times New Roman" w:cs="Times New Roman"/>
          <w:sz w:val="24"/>
          <w:szCs w:val="24"/>
        </w:rPr>
        <w:t>сладки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424F03">
        <w:rPr>
          <w:rFonts w:ascii="Times New Roman" w:hAnsi="Times New Roman" w:cs="Times New Roman"/>
          <w:sz w:val="24"/>
          <w:szCs w:val="24"/>
        </w:rPr>
        <w:t xml:space="preserve"> вкус</w:t>
      </w:r>
      <w:r>
        <w:rPr>
          <w:rFonts w:ascii="Times New Roman" w:hAnsi="Times New Roman" w:cs="Times New Roman"/>
          <w:sz w:val="24"/>
          <w:szCs w:val="24"/>
        </w:rPr>
        <w:t xml:space="preserve">ом. Поэтому первоначально на этапе его открытия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5214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в. учёные относили его к сахарам, к которым, как выяснилось позже, оно не имеет отношения. </w:t>
      </w:r>
      <w:r w:rsidRPr="007706A4">
        <w:rPr>
          <w:rFonts w:ascii="Times New Roman" w:hAnsi="Times New Roman" w:cs="Times New Roman"/>
          <w:sz w:val="24"/>
          <w:szCs w:val="24"/>
        </w:rPr>
        <w:t>Аналогичные свойства проявляет белый кристаллический порошок</w:t>
      </w:r>
      <w:r>
        <w:rPr>
          <w:rFonts w:ascii="Times New Roman" w:hAnsi="Times New Roman" w:cs="Times New Roman"/>
          <w:sz w:val="24"/>
          <w:szCs w:val="24"/>
        </w:rPr>
        <w:t xml:space="preserve"> веще</w:t>
      </w:r>
      <w:r w:rsidRPr="005214C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тва </w:t>
      </w:r>
      <w:r w:rsidRPr="005214CA">
        <w:rPr>
          <w:rFonts w:ascii="Times New Roman" w:hAnsi="Times New Roman" w:cs="Times New Roman"/>
          <w:b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, обнаруженный гораздо </w:t>
      </w:r>
      <w:r w:rsidRPr="00114F89">
        <w:rPr>
          <w:rFonts w:ascii="Times New Roman" w:hAnsi="Times New Roman" w:cs="Times New Roman"/>
          <w:sz w:val="24"/>
          <w:szCs w:val="24"/>
        </w:rPr>
        <w:t>поз</w:t>
      </w:r>
      <w:r>
        <w:rPr>
          <w:rFonts w:ascii="Times New Roman" w:hAnsi="Times New Roman" w:cs="Times New Roman"/>
          <w:sz w:val="24"/>
          <w:szCs w:val="24"/>
        </w:rPr>
        <w:t>же</w:t>
      </w:r>
      <w:r w:rsidRPr="00114F89">
        <w:rPr>
          <w:rFonts w:ascii="Times New Roman" w:hAnsi="Times New Roman" w:cs="Times New Roman"/>
          <w:sz w:val="24"/>
          <w:szCs w:val="24"/>
        </w:rPr>
        <w:t xml:space="preserve"> </w:t>
      </w:r>
      <w:r w:rsidRPr="00114F89">
        <w:rPr>
          <w:rFonts w:ascii="Times New Roman" w:hAnsi="Times New Roman" w:cs="Times New Roman"/>
          <w:sz w:val="24"/>
          <w:szCs w:val="24"/>
          <w:shd w:val="clear" w:color="auto" w:fill="FFFFFF"/>
        </w:rPr>
        <w:t>в водорослях и некоторых плесенях</w:t>
      </w:r>
      <w:r>
        <w:rPr>
          <w:rFonts w:ascii="Times New Roman" w:hAnsi="Times New Roman" w:cs="Times New Roman"/>
          <w:sz w:val="24"/>
          <w:szCs w:val="24"/>
        </w:rPr>
        <w:t>, не имеющий</w:t>
      </w:r>
      <w:r w:rsidRPr="007706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запах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7706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но также обладающий</w:t>
      </w:r>
      <w:r w:rsidRPr="007706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сладки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r w:rsidRPr="007706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вкус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ом</w:t>
      </w:r>
      <w:r w:rsidRPr="007706A4">
        <w:rPr>
          <w:rFonts w:ascii="Times New Roman" w:hAnsi="Times New Roman" w:cs="Times New Roman"/>
          <w:sz w:val="24"/>
          <w:szCs w:val="24"/>
          <w:shd w:val="clear" w:color="auto" w:fill="FFFFFF"/>
        </w:rPr>
        <w:t>, из-за чего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вещество </w:t>
      </w:r>
      <w:r w:rsidRPr="007706A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Z</w:t>
      </w:r>
      <w:r w:rsidRPr="007706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иногда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применяют в пищевой промышленности в качестве</w:t>
      </w:r>
      <w:r w:rsidRPr="007706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диетическ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ого</w:t>
      </w:r>
      <w:r w:rsidRPr="007706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подсластител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7706A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050F2" w:rsidRPr="007D0B5A" w:rsidRDefault="005050F2" w:rsidP="00505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в. химический состав сахаров начали описывать в качестве гидратов углерода (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40AF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B40AF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40A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40AF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>), например, глюкозу</w:t>
      </w:r>
      <w:r w:rsidRPr="00B40AF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молекулярная формула – С</w:t>
      </w:r>
      <w:r w:rsidRPr="00B40AF6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B40AF6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40AF6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) представляли так: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B40AF6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40A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Соотношение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Start"/>
      <w:r w:rsidRPr="00DD0E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в составе веществ </w:t>
      </w:r>
      <w:r w:rsidRPr="00DD0EE9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7706A4">
        <w:rPr>
          <w:rFonts w:ascii="Times New Roman" w:hAnsi="Times New Roman" w:cs="Times New Roman"/>
          <w:b/>
          <w:sz w:val="24"/>
          <w:szCs w:val="24"/>
          <w:lang w:val="en-US"/>
        </w:rPr>
        <w:t>Z</w:t>
      </w:r>
      <w:r w:rsidRPr="007706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близко к </w:t>
      </w:r>
      <w:r w:rsidRPr="00DD0EE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:1, но не соответствует данному соотношению. Вещества </w:t>
      </w:r>
      <w:r w:rsidRPr="00B40AF6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7706A4">
        <w:rPr>
          <w:rFonts w:ascii="Times New Roman" w:hAnsi="Times New Roman" w:cs="Times New Roman"/>
          <w:b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подвергаются обезвоживанию. При н</w:t>
      </w:r>
      <w:r w:rsidRPr="00424F03">
        <w:rPr>
          <w:rFonts w:ascii="Times New Roman" w:hAnsi="Times New Roman" w:cs="Times New Roman"/>
          <w:sz w:val="24"/>
          <w:szCs w:val="24"/>
        </w:rPr>
        <w:t>агрева</w:t>
      </w:r>
      <w:r>
        <w:rPr>
          <w:rFonts w:ascii="Times New Roman" w:hAnsi="Times New Roman" w:cs="Times New Roman"/>
          <w:sz w:val="24"/>
          <w:szCs w:val="24"/>
        </w:rPr>
        <w:t>нии вещества</w:t>
      </w:r>
      <w:r w:rsidRPr="00976794">
        <w:rPr>
          <w:rFonts w:ascii="Times New Roman" w:hAnsi="Times New Roman" w:cs="Times New Roman"/>
          <w:b/>
          <w:sz w:val="24"/>
          <w:szCs w:val="24"/>
        </w:rPr>
        <w:t xml:space="preserve"> Х</w:t>
      </w:r>
      <w:r w:rsidRPr="00424F03">
        <w:rPr>
          <w:rFonts w:ascii="Times New Roman" w:hAnsi="Times New Roman" w:cs="Times New Roman"/>
          <w:sz w:val="24"/>
          <w:szCs w:val="24"/>
        </w:rPr>
        <w:t xml:space="preserve"> со жжёной магнезией (обезвоживающее вещество) </w:t>
      </w:r>
      <w:r>
        <w:rPr>
          <w:rFonts w:ascii="Times New Roman" w:hAnsi="Times New Roman" w:cs="Times New Roman"/>
          <w:sz w:val="24"/>
          <w:szCs w:val="24"/>
        </w:rPr>
        <w:t>выделяется</w:t>
      </w:r>
      <w:r w:rsidRPr="00424F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газ </w:t>
      </w:r>
      <w:r w:rsidRPr="00FC79DB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с характерным резким удушающим запахом и пары воды. При прокаливании порошка вещества </w:t>
      </w:r>
      <w:r w:rsidRPr="00D85DB5">
        <w:rPr>
          <w:rFonts w:ascii="Times New Roman" w:hAnsi="Times New Roman" w:cs="Times New Roman"/>
          <w:b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в присутствии серной кислоты также выделяются пары воды. </w:t>
      </w:r>
    </w:p>
    <w:p w:rsidR="005050F2" w:rsidRDefault="005050F2" w:rsidP="00505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Вещества </w:t>
      </w:r>
      <w:r w:rsidRPr="004E4179">
        <w:rPr>
          <w:rFonts w:ascii="Times New Roman" w:hAnsi="Times New Roman" w:cs="Times New Roman"/>
          <w:b/>
          <w:sz w:val="24"/>
          <w:szCs w:val="24"/>
        </w:rPr>
        <w:t>Х</w:t>
      </w:r>
      <w:r w:rsidRPr="003C30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7706A4">
        <w:rPr>
          <w:rFonts w:ascii="Times New Roman" w:hAnsi="Times New Roman" w:cs="Times New Roman"/>
          <w:b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не дают реакции «серебряного зеркала», а элементный состав показывает, что массовая доля углерода в веществе </w:t>
      </w:r>
      <w:r w:rsidRPr="004E4179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составляет 39,13%. При добавлении свежеосаждённого гидроксида меди </w:t>
      </w:r>
      <w:r w:rsidRPr="00954FB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54FB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к водному раствору каждого из них осадок растворяется, а растворы окрашиваются в васильковый цвет.</w:t>
      </w:r>
    </w:p>
    <w:p w:rsidR="005050F2" w:rsidRDefault="005050F2" w:rsidP="00505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Молярные массы данных веществ соотносятся: М(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М(</w:t>
      </w:r>
      <w:proofErr w:type="gramEnd"/>
      <w:r>
        <w:rPr>
          <w:rFonts w:ascii="Times New Roman" w:hAnsi="Times New Roman" w:cs="Times New Roman"/>
          <w:sz w:val="24"/>
          <w:szCs w:val="24"/>
        </w:rPr>
        <w:t>Х) = 1,33</w:t>
      </w:r>
      <w:r w:rsidRPr="0049414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50F2" w:rsidRPr="00363420" w:rsidRDefault="005050F2" w:rsidP="00505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420">
        <w:rPr>
          <w:rFonts w:ascii="Times New Roman" w:hAnsi="Times New Roman" w:cs="Times New Roman"/>
          <w:sz w:val="24"/>
          <w:szCs w:val="24"/>
        </w:rPr>
        <w:t>Вопросы.</w:t>
      </w:r>
    </w:p>
    <w:p w:rsidR="005050F2" w:rsidRPr="00363420" w:rsidRDefault="005050F2" w:rsidP="00505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420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Назовите вещества </w:t>
      </w:r>
      <w:r w:rsidRPr="00892C08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B43ED2">
        <w:rPr>
          <w:rFonts w:ascii="Times New Roman" w:hAnsi="Times New Roman" w:cs="Times New Roman"/>
          <w:b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</w:rPr>
        <w:t>. Напишите их структурные формулы. Ответ подтвердите расчётами.</w:t>
      </w:r>
    </w:p>
    <w:p w:rsidR="005050F2" w:rsidRPr="007932FD" w:rsidRDefault="005050F2" w:rsidP="00505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420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7932FD">
        <w:rPr>
          <w:rFonts w:ascii="Times New Roman" w:hAnsi="Times New Roman" w:cs="Times New Roman"/>
          <w:sz w:val="24"/>
          <w:szCs w:val="24"/>
        </w:rPr>
        <w:t xml:space="preserve">з 36,51 мл вещества </w:t>
      </w:r>
      <w:r w:rsidRPr="007932FD">
        <w:rPr>
          <w:rFonts w:ascii="Times New Roman" w:hAnsi="Times New Roman" w:cs="Times New Roman"/>
          <w:b/>
          <w:sz w:val="24"/>
          <w:szCs w:val="24"/>
        </w:rPr>
        <w:t>Х</w:t>
      </w:r>
      <w:r w:rsidRPr="007932FD">
        <w:rPr>
          <w:rFonts w:ascii="Times New Roman" w:hAnsi="Times New Roman" w:cs="Times New Roman"/>
          <w:sz w:val="24"/>
          <w:szCs w:val="24"/>
        </w:rPr>
        <w:t xml:space="preserve"> (</w:t>
      </w:r>
      <w:r w:rsidRPr="007932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плотность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Pr="007932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1,26 г/см</w:t>
      </w:r>
      <w:r w:rsidRPr="007932FD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3</w:t>
      </w:r>
      <w:r w:rsidRPr="007932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20 °C)</w:t>
      </w:r>
      <w:r w:rsidRPr="00E062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дегидратации в присутствии жжёной магнезии </w:t>
      </w:r>
      <w:r w:rsidRPr="007932FD">
        <w:rPr>
          <w:rFonts w:ascii="Times New Roman" w:hAnsi="Times New Roman" w:cs="Times New Roman"/>
          <w:sz w:val="24"/>
          <w:szCs w:val="24"/>
        </w:rPr>
        <w:t>образуется</w:t>
      </w:r>
      <w:r>
        <w:rPr>
          <w:rFonts w:ascii="Times New Roman" w:hAnsi="Times New Roman" w:cs="Times New Roman"/>
          <w:sz w:val="24"/>
          <w:szCs w:val="24"/>
        </w:rPr>
        <w:t xml:space="preserve"> 18 г паров воды.</w:t>
      </w:r>
      <w:r w:rsidRPr="00E062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Напишите структурную формулу вещества </w:t>
      </w:r>
      <w:r w:rsidRPr="0004317D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и о</w:t>
      </w:r>
      <w:r w:rsidRPr="007932FD">
        <w:rPr>
          <w:rFonts w:ascii="Times New Roman" w:hAnsi="Times New Roman" w:cs="Times New Roman"/>
          <w:sz w:val="24"/>
          <w:szCs w:val="24"/>
        </w:rPr>
        <w:t xml:space="preserve">пределите объём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7932FD">
        <w:rPr>
          <w:rFonts w:ascii="Times New Roman" w:hAnsi="Times New Roman" w:cs="Times New Roman"/>
          <w:sz w:val="24"/>
          <w:szCs w:val="24"/>
        </w:rPr>
        <w:t>вещества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32FD">
        <w:rPr>
          <w:rFonts w:ascii="Times New Roman" w:hAnsi="Times New Roman" w:cs="Times New Roman"/>
          <w:sz w:val="24"/>
          <w:szCs w:val="24"/>
        </w:rPr>
        <w:t xml:space="preserve">(при </w:t>
      </w:r>
      <w:proofErr w:type="spellStart"/>
      <w:r w:rsidRPr="007932FD">
        <w:rPr>
          <w:rFonts w:ascii="Times New Roman" w:hAnsi="Times New Roman" w:cs="Times New Roman"/>
          <w:sz w:val="24"/>
          <w:szCs w:val="24"/>
        </w:rPr>
        <w:t>н.</w:t>
      </w:r>
      <w:proofErr w:type="gramStart"/>
      <w:r w:rsidRPr="007932FD">
        <w:rPr>
          <w:rFonts w:ascii="Times New Roman" w:hAnsi="Times New Roman" w:cs="Times New Roman"/>
          <w:sz w:val="24"/>
          <w:szCs w:val="24"/>
        </w:rPr>
        <w:t>у</w:t>
      </w:r>
      <w:proofErr w:type="spellEnd"/>
      <w:proofErr w:type="gramEnd"/>
      <w:r w:rsidRPr="007932FD"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>, который при этом выделяется.</w:t>
      </w:r>
    </w:p>
    <w:p w:rsidR="005050F2" w:rsidRDefault="005050F2" w:rsidP="00505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Составьте уравнения реакций дегидратации вещества </w:t>
      </w:r>
      <w:r w:rsidRPr="00976794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и его взаимодействия со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свежеосаждённым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гидроксидом меди </w:t>
      </w:r>
      <w:r w:rsidRPr="00954FB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54FB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50F2" w:rsidRDefault="005050F2" w:rsidP="005050F2">
      <w:pPr>
        <w:pStyle w:val="a6"/>
        <w:spacing w:before="0" w:beforeAutospacing="0" w:after="0" w:afterAutospacing="0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7104"/>
        <w:gridCol w:w="1666"/>
      </w:tblGrid>
      <w:tr w:rsidR="005050F2" w:rsidRPr="00B65391" w:rsidTr="00722AA6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8B7963" w:rsidRDefault="005050F2" w:rsidP="00722AA6">
            <w:pPr>
              <w:pStyle w:val="a6"/>
              <w:spacing w:before="0" w:beforeAutospacing="0" w:after="0" w:afterAutospacing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  <w:proofErr w:type="gramStart"/>
            <w:r w:rsidRPr="008B7963">
              <w:rPr>
                <w:b/>
                <w:lang w:eastAsia="en-US"/>
              </w:rPr>
              <w:t>п</w:t>
            </w:r>
            <w:proofErr w:type="gramEnd"/>
            <w:r w:rsidRPr="008B7963">
              <w:rPr>
                <w:b/>
                <w:lang w:eastAsia="en-US"/>
              </w:rPr>
              <w:t>/п</w:t>
            </w:r>
          </w:p>
        </w:tc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F2" w:rsidRPr="008B7963" w:rsidRDefault="005050F2" w:rsidP="00722AA6">
            <w:pPr>
              <w:pStyle w:val="a6"/>
              <w:spacing w:before="0" w:beforeAutospacing="0" w:after="0" w:afterAutospacing="0"/>
              <w:ind w:left="720"/>
              <w:jc w:val="center"/>
              <w:rPr>
                <w:b/>
                <w:lang w:eastAsia="en-US"/>
              </w:rPr>
            </w:pPr>
            <w:r w:rsidRPr="008B7963">
              <w:rPr>
                <w:b/>
                <w:lang w:eastAsia="en-US"/>
              </w:rPr>
              <w:t>Этапы решения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8B7963" w:rsidRDefault="005050F2" w:rsidP="00722AA6">
            <w:pPr>
              <w:pStyle w:val="a6"/>
              <w:spacing w:before="0" w:beforeAutospacing="0" w:after="0" w:afterAutospacing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Кол-во</w:t>
            </w:r>
            <w:r w:rsidRPr="008B7963">
              <w:rPr>
                <w:b/>
                <w:lang w:eastAsia="en-US"/>
              </w:rPr>
              <w:t xml:space="preserve"> баллов</w:t>
            </w:r>
          </w:p>
        </w:tc>
      </w:tr>
      <w:tr w:rsidR="005050F2" w:rsidRPr="00B65391" w:rsidTr="00722AA6">
        <w:trPr>
          <w:trHeight w:val="11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1F49B0" w:rsidRDefault="005050F2" w:rsidP="00722AA6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F2" w:rsidRDefault="005050F2" w:rsidP="00722AA6">
            <w:pPr>
              <w:pStyle w:val="a6"/>
              <w:spacing w:before="0" w:beforeAutospacing="0" w:after="0" w:afterAutospacing="0"/>
              <w:jc w:val="both"/>
            </w:pPr>
            <w:r w:rsidRPr="001F49B0">
              <w:t xml:space="preserve">Приведены названия веществ </w:t>
            </w:r>
            <w:r w:rsidRPr="001F49B0">
              <w:rPr>
                <w:b/>
              </w:rPr>
              <w:t>Х</w:t>
            </w:r>
            <w:r w:rsidRPr="001F49B0">
              <w:t xml:space="preserve"> и </w:t>
            </w:r>
            <w:r w:rsidRPr="001F49B0">
              <w:rPr>
                <w:b/>
                <w:lang w:val="en-US"/>
              </w:rPr>
              <w:t>Z</w:t>
            </w:r>
            <w:r w:rsidRPr="001F49B0">
              <w:t>.</w:t>
            </w:r>
          </w:p>
          <w:p w:rsidR="005050F2" w:rsidRPr="00AE0E68" w:rsidRDefault="005050F2" w:rsidP="00722AA6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1F49B0">
              <w:rPr>
                <w:b/>
              </w:rPr>
              <w:t>Х</w:t>
            </w:r>
            <w:r>
              <w:rPr>
                <w:b/>
              </w:rPr>
              <w:t xml:space="preserve"> </w:t>
            </w:r>
            <w:r w:rsidRPr="00EB519D">
              <w:t>– глицерин</w:t>
            </w:r>
            <w:r>
              <w:rPr>
                <w:b/>
              </w:rPr>
              <w:t xml:space="preserve">, </w:t>
            </w:r>
            <w:r w:rsidRPr="001F49B0">
              <w:rPr>
                <w:b/>
                <w:lang w:val="en-US"/>
              </w:rPr>
              <w:t>Z</w:t>
            </w:r>
            <w:r>
              <w:rPr>
                <w:b/>
              </w:rPr>
              <w:t xml:space="preserve"> </w:t>
            </w:r>
            <w:r w:rsidRPr="00EB519D">
              <w:t>– бутантетраол-1,2,3,4.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1F49B0" w:rsidRDefault="005050F2" w:rsidP="00722AA6">
            <w:pPr>
              <w:pStyle w:val="a6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1F49B0">
              <w:rPr>
                <w:lang w:eastAsia="en-US"/>
              </w:rPr>
              <w:t>2</w:t>
            </w:r>
          </w:p>
        </w:tc>
      </w:tr>
      <w:tr w:rsidR="005050F2" w:rsidRPr="00B65391" w:rsidTr="00722AA6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1F49B0" w:rsidRDefault="005050F2" w:rsidP="00722AA6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F2" w:rsidRDefault="005050F2" w:rsidP="00722AA6">
            <w:pPr>
              <w:pStyle w:val="a6"/>
              <w:spacing w:before="0" w:beforeAutospacing="0" w:after="0" w:afterAutospacing="0"/>
              <w:jc w:val="both"/>
            </w:pPr>
            <w:r w:rsidRPr="001F49B0">
              <w:t xml:space="preserve">Написаны структурные формулы веществ </w:t>
            </w:r>
            <w:r w:rsidRPr="001F49B0">
              <w:rPr>
                <w:b/>
              </w:rPr>
              <w:t>Х</w:t>
            </w:r>
            <w:r w:rsidRPr="001F49B0">
              <w:t xml:space="preserve"> и </w:t>
            </w:r>
            <w:r w:rsidRPr="001F49B0">
              <w:rPr>
                <w:b/>
                <w:lang w:val="en-US"/>
              </w:rPr>
              <w:t>Z</w:t>
            </w:r>
            <w:r w:rsidRPr="001F49B0">
              <w:t>.</w:t>
            </w:r>
          </w:p>
          <w:p w:rsidR="005050F2" w:rsidRDefault="005050F2" w:rsidP="00722AA6">
            <w:pPr>
              <w:pStyle w:val="a6"/>
              <w:spacing w:before="0" w:beforeAutospacing="0" w:after="0" w:afterAutospacing="0"/>
              <w:jc w:val="both"/>
            </w:pPr>
            <w:r>
              <w:object w:dxaOrig="1095" w:dyaOrig="10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57pt" o:ole="">
                  <v:imagedata r:id="rId11" o:title=""/>
                </v:shape>
                <o:OLEObject Type="Embed" ProgID="PBrush" ShapeID="_x0000_i1025" DrawAspect="Content" ObjectID="_1824615640" r:id="rId12"/>
              </w:object>
            </w:r>
            <w:r>
              <w:t xml:space="preserve">        </w:t>
            </w:r>
            <w:r>
              <w:object w:dxaOrig="1110" w:dyaOrig="1455">
                <v:shape id="_x0000_i1026" type="#_x0000_t75" style="width:55.5pt;height:72.75pt" o:ole="">
                  <v:imagedata r:id="rId13" o:title=""/>
                </v:shape>
                <o:OLEObject Type="Embed" ProgID="PBrush" ShapeID="_x0000_i1026" DrawAspect="Content" ObjectID="_1824615641" r:id="rId14"/>
              </w:object>
            </w:r>
          </w:p>
          <w:p w:rsidR="005050F2" w:rsidRPr="001F49B0" w:rsidRDefault="005050F2" w:rsidP="00722AA6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t xml:space="preserve">глицерин             </w:t>
            </w:r>
            <w:r w:rsidRPr="0088720C">
              <w:t>бутантетраол</w:t>
            </w:r>
            <w:r w:rsidRPr="00EB519D">
              <w:t>-1,2,3,4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1F49B0" w:rsidRDefault="005050F2" w:rsidP="00722AA6">
            <w:pPr>
              <w:pStyle w:val="a6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5050F2" w:rsidRPr="00B65391" w:rsidTr="00722AA6">
        <w:trPr>
          <w:trHeight w:val="497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Default="005050F2" w:rsidP="00722AA6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  <w:p w:rsidR="005050F2" w:rsidRPr="001F49B0" w:rsidRDefault="005050F2" w:rsidP="00722AA6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F2" w:rsidRDefault="005050F2" w:rsidP="00722AA6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1F49B0">
              <w:rPr>
                <w:lang w:eastAsia="en-US"/>
              </w:rPr>
              <w:t>Произведены расчёты, подтверждающие определение структурных формул веществ.</w:t>
            </w:r>
          </w:p>
          <w:p w:rsidR="005050F2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Исходя из химического состава вещества </w:t>
            </w:r>
            <w:r w:rsidRPr="00954AE7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химической реакции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свежеосаждённым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гидроксидом меди </w:t>
            </w:r>
            <w:r w:rsidRPr="00954FB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54F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можно предположить, что речь идёт о многоатомных спиртах (не менее 2-х гидроксильных групп в молекулах).</w:t>
            </w:r>
          </w:p>
          <w:p w:rsidR="005050F2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С) ‧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(С)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(Х);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(Х) = А(С) ‧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(С)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050F2" w:rsidRDefault="005050F2" w:rsidP="00722A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0F2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50C0A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(Х) = 12 ‧ 2 / 0,3913 = 61 г /моль.</w:t>
            </w:r>
          </w:p>
          <w:p w:rsidR="005050F2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(этиленгликоля) = 62 г/моль.</w:t>
            </w:r>
          </w:p>
          <w:p w:rsidR="005050F2" w:rsidRDefault="005050F2" w:rsidP="00722A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0F2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50C0A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250C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(Х) = 12 ‧ 3 / 0,3913 = 92 г /моль.</w:t>
            </w:r>
          </w:p>
          <w:p w:rsidR="005050F2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соединения, содержащие две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ОН-группы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050F2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пропиленгликоля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= 76 г/моль.</w:t>
            </w:r>
          </w:p>
          <w:p w:rsidR="005050F2" w:rsidRPr="00D649C6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9C6">
              <w:rPr>
                <w:rFonts w:ascii="Times New Roman" w:hAnsi="Times New Roman" w:cs="Times New Roman"/>
                <w:b/>
                <w:sz w:val="24"/>
                <w:szCs w:val="24"/>
              </w:rPr>
              <w:t>М (глицерина) = 92 г/моль.</w:t>
            </w:r>
          </w:p>
          <w:p w:rsidR="005050F2" w:rsidRDefault="005050F2" w:rsidP="00722A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0F2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50C0A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Pr="00250C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(Х) = 12 ‧ 4 / 0,3913 = 122 г /моль.</w:t>
            </w:r>
          </w:p>
          <w:p w:rsidR="005050F2" w:rsidRPr="00B52788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2788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B52788">
              <w:rPr>
                <w:rFonts w:ascii="Times New Roman" w:hAnsi="Times New Roman" w:cs="Times New Roman"/>
                <w:sz w:val="24"/>
                <w:szCs w:val="24"/>
              </w:rPr>
              <w:t>бутантриола-1,2,4) = 106 г/моль.</w:t>
            </w:r>
          </w:p>
          <w:p w:rsidR="005050F2" w:rsidRPr="009D2510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2510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9D2510">
              <w:rPr>
                <w:rFonts w:ascii="Times New Roman" w:hAnsi="Times New Roman" w:cs="Times New Roman"/>
                <w:sz w:val="24"/>
                <w:szCs w:val="24"/>
              </w:rPr>
              <w:t>бутантетраола-1,2,3,4) = 123 г/моль.</w:t>
            </w:r>
          </w:p>
          <w:p w:rsidR="005050F2" w:rsidRDefault="005050F2" w:rsidP="00722A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0F2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50C0A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Pr="00250C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(Х) = 12 ‧ 5 / 0,3913 = 153 г /моль.</w:t>
            </w:r>
          </w:p>
          <w:p w:rsidR="005050F2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50C0A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Pr="00250C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(Х) = 12 ‧ 6 / 0,3913 = 184 г /моль.</w:t>
            </w:r>
          </w:p>
          <w:p w:rsidR="005050F2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большем числе атомов углерода нет подходящих спиртов.</w:t>
            </w:r>
          </w:p>
          <w:p w:rsidR="005050F2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Результат: по молярной массе подходит глицерин.</w:t>
            </w:r>
          </w:p>
          <w:p w:rsidR="005050F2" w:rsidRDefault="005050F2" w:rsidP="00722A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0F2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вещество </w:t>
            </w:r>
            <w:r w:rsidRPr="00A043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050F2" w:rsidRPr="0049414A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50E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9F65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Start"/>
            <w:r w:rsidRPr="009F650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650E">
              <w:rPr>
                <w:rFonts w:ascii="Times New Roman" w:hAnsi="Times New Roman" w:cs="Times New Roman"/>
                <w:sz w:val="24"/>
                <w:szCs w:val="24"/>
              </w:rPr>
              <w:t xml:space="preserve"> М (глицерина) </w:t>
            </w:r>
            <w:r w:rsidRPr="0049414A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494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proofErr w:type="gramStart"/>
            <w:r w:rsidRPr="0049414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9414A">
              <w:rPr>
                <w:rFonts w:ascii="Times New Roman" w:hAnsi="Times New Roman" w:cs="Times New Roman"/>
                <w:sz w:val="24"/>
                <w:szCs w:val="24"/>
              </w:rPr>
              <w:t xml:space="preserve"> 92 = 1,337.</w:t>
            </w:r>
          </w:p>
          <w:p w:rsidR="005050F2" w:rsidRPr="0049414A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14A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r w:rsidRPr="00494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49414A">
              <w:rPr>
                <w:rFonts w:ascii="Times New Roman" w:hAnsi="Times New Roman" w:cs="Times New Roman"/>
                <w:sz w:val="24"/>
                <w:szCs w:val="24"/>
              </w:rPr>
              <w:t xml:space="preserve">) = 92 ‧ 1,1337 = 123 (г/моль), следовательно, вещество </w:t>
            </w:r>
            <w:r w:rsidRPr="004941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49414A">
              <w:rPr>
                <w:rFonts w:ascii="Times New Roman" w:hAnsi="Times New Roman" w:cs="Times New Roman"/>
                <w:sz w:val="24"/>
                <w:szCs w:val="24"/>
              </w:rPr>
              <w:t xml:space="preserve"> – бутантетраол-1,2,3,4.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1F49B0" w:rsidRDefault="005050F2" w:rsidP="00722AA6">
            <w:pPr>
              <w:pStyle w:val="a6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</w:p>
        </w:tc>
      </w:tr>
      <w:tr w:rsidR="005050F2" w:rsidRPr="00B65391" w:rsidTr="00722AA6">
        <w:trPr>
          <w:trHeight w:val="227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1F49B0" w:rsidRDefault="005050F2" w:rsidP="00722AA6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</w:p>
        </w:tc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F2" w:rsidRDefault="005050F2" w:rsidP="00722AA6">
            <w:pPr>
              <w:pStyle w:val="a6"/>
              <w:spacing w:before="0" w:beforeAutospacing="0" w:after="0" w:afterAutospacing="0"/>
              <w:jc w:val="both"/>
            </w:pPr>
            <w:r w:rsidRPr="001F49B0">
              <w:t xml:space="preserve">Приведена структурная формула вещества </w:t>
            </w:r>
            <w:r w:rsidRPr="001F49B0">
              <w:rPr>
                <w:b/>
                <w:lang w:val="en-US"/>
              </w:rPr>
              <w:t>Y</w:t>
            </w:r>
            <w:r w:rsidRPr="001F49B0">
              <w:t>.</w:t>
            </w:r>
          </w:p>
          <w:p w:rsidR="005050F2" w:rsidRPr="004F026F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</w:t>
            </w:r>
            <w:r w:rsidRPr="004F02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О) = 18 г : 18 г/моль = 1 моль </w:t>
            </w:r>
          </w:p>
          <w:p w:rsidR="005050F2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глицерина) = </w:t>
            </w:r>
            <w:r w:rsidRPr="007932FD">
              <w:rPr>
                <w:rFonts w:ascii="Times New Roman" w:hAnsi="Times New Roman" w:cs="Times New Roman"/>
                <w:sz w:val="24"/>
                <w:szCs w:val="24"/>
              </w:rPr>
              <w:t>36,51 мл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‧ </w:t>
            </w:r>
            <w:r w:rsidRPr="00793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1,26 г/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мл</w:t>
            </w:r>
            <w:r w:rsidRPr="00793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= 46,00 г.</w:t>
            </w:r>
          </w:p>
          <w:p w:rsidR="005050F2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глицерина) =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46,00 г : 92 г/моль = 0,5 моль.</w:t>
            </w:r>
          </w:p>
          <w:p w:rsidR="005050F2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акролеина) =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глицерина) =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0,5 моль.</w:t>
            </w:r>
          </w:p>
          <w:p w:rsidR="005050F2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EA857D1" wp14:editId="1B3DEA22">
                  <wp:extent cx="2266950" cy="685800"/>
                  <wp:effectExtent l="19050" t="0" r="0" b="0"/>
                  <wp:docPr id="3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50F2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0,5 моль                              1 моль</w:t>
            </w:r>
          </w:p>
          <w:p w:rsidR="005050F2" w:rsidRDefault="005050F2" w:rsidP="00722A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050F2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C</w:t>
            </w:r>
            <w:r w:rsidRPr="004F02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4F02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4F02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3</w:t>
            </w:r>
          </w:p>
          <w:p w:rsidR="005050F2" w:rsidRPr="004F026F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2</w:t>
            </w:r>
            <w:r w:rsidRPr="004F026F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Н</w:t>
            </w:r>
            <w:r w:rsidRPr="004F026F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  <w:vertAlign w:val="subscript"/>
              </w:rPr>
              <w:t>2</w:t>
            </w:r>
            <w:r w:rsidRPr="004F026F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_</w:t>
            </w:r>
          </w:p>
          <w:p w:rsidR="005050F2" w:rsidRDefault="005050F2" w:rsidP="00722AA6">
            <w:pPr>
              <w:pStyle w:val="a6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proofErr w:type="gramStart"/>
            <w:r>
              <w:rPr>
                <w:shd w:val="clear" w:color="auto" w:fill="FFFFFF"/>
              </w:rPr>
              <w:t>С</w:t>
            </w:r>
            <w:r w:rsidRPr="004F026F">
              <w:rPr>
                <w:shd w:val="clear" w:color="auto" w:fill="FFFFFF"/>
                <w:vertAlign w:val="subscript"/>
              </w:rPr>
              <w:t>3</w:t>
            </w:r>
            <w:r>
              <w:rPr>
                <w:shd w:val="clear" w:color="auto" w:fill="FFFFFF"/>
              </w:rPr>
              <w:t>Н</w:t>
            </w:r>
            <w:r w:rsidRPr="004F026F">
              <w:rPr>
                <w:shd w:val="clear" w:color="auto" w:fill="FFFFFF"/>
                <w:vertAlign w:val="subscript"/>
              </w:rPr>
              <w:t>4</w:t>
            </w:r>
            <w:r>
              <w:rPr>
                <w:shd w:val="clear" w:color="auto" w:fill="FFFFFF"/>
              </w:rPr>
              <w:t>О (молекулярная формула акролеина:</w:t>
            </w:r>
            <w:proofErr w:type="gramEnd"/>
            <w:r>
              <w:rPr>
                <w:shd w:val="clear" w:color="auto" w:fill="FFFFFF"/>
              </w:rPr>
              <w:t xml:space="preserve"> С</w:t>
            </w:r>
            <w:r w:rsidRPr="004F026F">
              <w:rPr>
                <w:shd w:val="clear" w:color="auto" w:fill="FFFFFF"/>
                <w:vertAlign w:val="subscript"/>
              </w:rPr>
              <w:t>3</w:t>
            </w:r>
            <w:r>
              <w:rPr>
                <w:shd w:val="clear" w:color="auto" w:fill="FFFFFF"/>
              </w:rPr>
              <w:t>Н</w:t>
            </w:r>
            <w:r w:rsidRPr="004F026F">
              <w:rPr>
                <w:shd w:val="clear" w:color="auto" w:fill="FFFFFF"/>
                <w:vertAlign w:val="subscript"/>
              </w:rPr>
              <w:t>4</w:t>
            </w:r>
            <w:r>
              <w:rPr>
                <w:shd w:val="clear" w:color="auto" w:fill="FFFFFF"/>
              </w:rPr>
              <w:t>О.</w:t>
            </w:r>
          </w:p>
          <w:p w:rsidR="005050F2" w:rsidRDefault="005050F2" w:rsidP="00722AA6">
            <w:pPr>
              <w:pStyle w:val="a6"/>
              <w:spacing w:before="0" w:beforeAutospacing="0" w:after="0" w:afterAutospacing="0"/>
              <w:jc w:val="both"/>
            </w:pPr>
          </w:p>
          <w:p w:rsidR="005050F2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Структурная формула вещества </w:t>
            </w:r>
            <w:r w:rsidRPr="00FC5C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050F2" w:rsidRDefault="005050F2" w:rsidP="00722AA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0F2" w:rsidRPr="001F49B0" w:rsidRDefault="005050F2" w:rsidP="00722AA6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88720C">
              <w:rPr>
                <w:noProof/>
              </w:rPr>
              <w:drawing>
                <wp:inline distT="0" distB="0" distL="0" distR="0" wp14:anchorId="314BE1E9" wp14:editId="47266D07">
                  <wp:extent cx="1362075" cy="1009650"/>
                  <wp:effectExtent l="19050" t="0" r="9525" b="0"/>
                  <wp:docPr id="4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t="109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1F49B0" w:rsidRDefault="005050F2" w:rsidP="00722AA6">
            <w:pPr>
              <w:pStyle w:val="a6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5050F2" w:rsidRPr="00B65391" w:rsidTr="00722AA6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1F49B0" w:rsidRDefault="005050F2" w:rsidP="00722AA6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F2" w:rsidRDefault="005050F2" w:rsidP="00722AA6">
            <w:pPr>
              <w:pStyle w:val="a6"/>
              <w:spacing w:before="0" w:beforeAutospacing="0" w:after="0" w:afterAutospacing="0"/>
              <w:jc w:val="both"/>
            </w:pPr>
            <w:r w:rsidRPr="001F49B0">
              <w:t xml:space="preserve">Определён объём вещества </w:t>
            </w:r>
            <w:r w:rsidRPr="001F49B0">
              <w:rPr>
                <w:b/>
                <w:lang w:val="en-US"/>
              </w:rPr>
              <w:t>Y</w:t>
            </w:r>
            <w:r w:rsidRPr="001F49B0">
              <w:rPr>
                <w:b/>
              </w:rPr>
              <w:t xml:space="preserve"> </w:t>
            </w:r>
            <w:r>
              <w:t xml:space="preserve">(при </w:t>
            </w:r>
            <w:proofErr w:type="spellStart"/>
            <w:r>
              <w:t>н.</w:t>
            </w:r>
            <w:proofErr w:type="gramStart"/>
            <w:r>
              <w:t>у</w:t>
            </w:r>
            <w:proofErr w:type="spellEnd"/>
            <w:proofErr w:type="gramEnd"/>
            <w:r>
              <w:t>.):</w:t>
            </w:r>
          </w:p>
          <w:p w:rsidR="005050F2" w:rsidRPr="001F49B0" w:rsidRDefault="005050F2" w:rsidP="00722AA6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shd w:val="clear" w:color="auto" w:fill="FFFFFF"/>
                <w:lang w:val="en-US"/>
              </w:rPr>
              <w:t>V</w:t>
            </w:r>
            <w:r>
              <w:rPr>
                <w:shd w:val="clear" w:color="auto" w:fill="FFFFFF"/>
              </w:rPr>
              <w:t>(акролеина) =</w:t>
            </w:r>
            <w:r w:rsidRPr="00A87092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0,5 моль ‧ 22,4 л/моль = 11,2 л.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1F49B0" w:rsidRDefault="005050F2" w:rsidP="00722AA6">
            <w:pPr>
              <w:pStyle w:val="a6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1F49B0">
              <w:rPr>
                <w:lang w:eastAsia="en-US"/>
              </w:rPr>
              <w:t>2</w:t>
            </w:r>
          </w:p>
        </w:tc>
      </w:tr>
      <w:tr w:rsidR="005050F2" w:rsidRPr="00B65391" w:rsidTr="00722AA6">
        <w:trPr>
          <w:trHeight w:val="7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1F49B0" w:rsidRDefault="005050F2" w:rsidP="00722AA6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</w:t>
            </w:r>
          </w:p>
        </w:tc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F2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Составляем уравнения реакций дегидратации вещества </w:t>
            </w:r>
            <w:r w:rsidRPr="00976794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 взаимодействия со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свежеосаждённым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гидроксидом меди </w:t>
            </w:r>
            <w:r w:rsidRPr="00954FB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54F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050F2" w:rsidRDefault="005050F2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8318707" wp14:editId="0F15D716">
                  <wp:extent cx="2136656" cy="1004880"/>
                  <wp:effectExtent l="19050" t="0" r="0" b="0"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6656" cy="1004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50F2" w:rsidRPr="001F49B0" w:rsidRDefault="005050F2" w:rsidP="00722AA6">
            <w:pPr>
              <w:spacing w:after="0" w:line="240" w:lineRule="auto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 wp14:anchorId="53E91BAA" wp14:editId="30D73D33">
                  <wp:extent cx="3869988" cy="1038225"/>
                  <wp:effectExtent l="19050" t="0" r="0" b="0"/>
                  <wp:docPr id="11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5283" cy="1042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1F49B0" w:rsidRDefault="005050F2" w:rsidP="00722AA6">
            <w:pPr>
              <w:pStyle w:val="a6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5050F2" w:rsidRPr="00073359" w:rsidTr="00722AA6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F2" w:rsidRPr="0034237F" w:rsidRDefault="005050F2" w:rsidP="00722AA6">
            <w:pPr>
              <w:pStyle w:val="a6"/>
              <w:spacing w:after="0"/>
              <w:ind w:left="30"/>
              <w:jc w:val="right"/>
              <w:rPr>
                <w:b/>
                <w:lang w:eastAsia="en-US"/>
              </w:rPr>
            </w:pPr>
            <w:r w:rsidRPr="0034237F">
              <w:rPr>
                <w:b/>
                <w:lang w:eastAsia="en-US"/>
              </w:rPr>
              <w:t>20 баллов</w:t>
            </w:r>
          </w:p>
        </w:tc>
      </w:tr>
    </w:tbl>
    <w:p w:rsidR="005050F2" w:rsidRDefault="005050F2" w:rsidP="00AD20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2057" w:rsidRDefault="00AD2057" w:rsidP="00AD2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B18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</w:rPr>
        <w:t>11-</w:t>
      </w:r>
      <w:r w:rsidRPr="00370B18">
        <w:rPr>
          <w:rFonts w:ascii="Times New Roman" w:hAnsi="Times New Roman" w:cs="Times New Roman"/>
          <w:b/>
          <w:sz w:val="24"/>
          <w:szCs w:val="24"/>
        </w:rPr>
        <w:t>5.</w:t>
      </w:r>
      <w:r w:rsidRPr="004847B5">
        <w:t xml:space="preserve"> </w:t>
      </w:r>
      <w:r w:rsidRPr="0093020E">
        <w:rPr>
          <w:rFonts w:ascii="Times New Roman" w:hAnsi="Times New Roman" w:cs="Times New Roman"/>
          <w:sz w:val="24"/>
          <w:szCs w:val="24"/>
        </w:rPr>
        <w:t>После проведения опыт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50D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сжиганию серы и угля в кислороде</w:t>
      </w:r>
      <w:r w:rsidRPr="0093020E">
        <w:rPr>
          <w:rFonts w:ascii="Times New Roman" w:hAnsi="Times New Roman" w:cs="Times New Roman"/>
          <w:sz w:val="24"/>
          <w:szCs w:val="24"/>
        </w:rPr>
        <w:t xml:space="preserve"> на химическом кружке у учащегося остались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3020E">
        <w:rPr>
          <w:rFonts w:ascii="Times New Roman" w:hAnsi="Times New Roman" w:cs="Times New Roman"/>
          <w:sz w:val="24"/>
          <w:szCs w:val="24"/>
        </w:rPr>
        <w:t xml:space="preserve"> грязны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3020E">
        <w:rPr>
          <w:rFonts w:ascii="Times New Roman" w:hAnsi="Times New Roman" w:cs="Times New Roman"/>
          <w:sz w:val="24"/>
          <w:szCs w:val="24"/>
        </w:rPr>
        <w:t xml:space="preserve"> пробир</w:t>
      </w:r>
      <w:r>
        <w:rPr>
          <w:rFonts w:ascii="Times New Roman" w:hAnsi="Times New Roman" w:cs="Times New Roman"/>
          <w:sz w:val="24"/>
          <w:szCs w:val="24"/>
        </w:rPr>
        <w:t>ки, который использовались для получения одного из веществ. Ученик</w:t>
      </w:r>
      <w:r w:rsidRPr="009302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заполнил пробирки водой, из-за чего раствор приобрёл зелёный цвет. Он стал тщательно </w:t>
      </w:r>
      <w:r w:rsidRPr="0093020E">
        <w:rPr>
          <w:rFonts w:ascii="Times New Roman" w:hAnsi="Times New Roman" w:cs="Times New Roman"/>
          <w:sz w:val="24"/>
          <w:szCs w:val="24"/>
        </w:rPr>
        <w:t xml:space="preserve">мыть </w:t>
      </w:r>
      <w:r>
        <w:rPr>
          <w:rFonts w:ascii="Times New Roman" w:hAnsi="Times New Roman" w:cs="Times New Roman"/>
          <w:sz w:val="24"/>
          <w:szCs w:val="24"/>
        </w:rPr>
        <w:t xml:space="preserve">пробирки </w:t>
      </w:r>
      <w:r w:rsidRPr="0093020E">
        <w:rPr>
          <w:rFonts w:ascii="Times New Roman" w:hAnsi="Times New Roman" w:cs="Times New Roman"/>
          <w:sz w:val="24"/>
          <w:szCs w:val="24"/>
        </w:rPr>
        <w:t>ёршиком</w:t>
      </w:r>
      <w:r>
        <w:rPr>
          <w:rFonts w:ascii="Times New Roman" w:hAnsi="Times New Roman" w:cs="Times New Roman"/>
          <w:sz w:val="24"/>
          <w:szCs w:val="24"/>
        </w:rPr>
        <w:t>, но оставшийся</w:t>
      </w:r>
      <w:r w:rsidRPr="0093020E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них</w:t>
      </w:r>
      <w:r w:rsidRPr="0093020E">
        <w:rPr>
          <w:rFonts w:ascii="Times New Roman" w:hAnsi="Times New Roman" w:cs="Times New Roman"/>
          <w:sz w:val="24"/>
          <w:szCs w:val="24"/>
        </w:rPr>
        <w:t xml:space="preserve"> налёт грязно-коричневого цвета</w:t>
      </w:r>
      <w:r>
        <w:rPr>
          <w:rFonts w:ascii="Times New Roman" w:hAnsi="Times New Roman" w:cs="Times New Roman"/>
          <w:sz w:val="24"/>
          <w:szCs w:val="24"/>
        </w:rPr>
        <w:t xml:space="preserve"> отчистить не удалось</w:t>
      </w:r>
      <w:r w:rsidRPr="0093020E">
        <w:rPr>
          <w:rFonts w:ascii="Times New Roman" w:hAnsi="Times New Roman" w:cs="Times New Roman"/>
          <w:sz w:val="24"/>
          <w:szCs w:val="24"/>
        </w:rPr>
        <w:t xml:space="preserve">. Тогда </w:t>
      </w:r>
      <w:r>
        <w:rPr>
          <w:rFonts w:ascii="Times New Roman" w:hAnsi="Times New Roman" w:cs="Times New Roman"/>
          <w:sz w:val="24"/>
          <w:szCs w:val="24"/>
        </w:rPr>
        <w:t>ученик</w:t>
      </w:r>
      <w:r w:rsidRPr="0093020E">
        <w:rPr>
          <w:rFonts w:ascii="Times New Roman" w:hAnsi="Times New Roman" w:cs="Times New Roman"/>
          <w:sz w:val="24"/>
          <w:szCs w:val="24"/>
        </w:rPr>
        <w:t xml:space="preserve"> добавил в пробирки следующие реактивы</w:t>
      </w:r>
      <w:r>
        <w:rPr>
          <w:rFonts w:ascii="Times New Roman" w:hAnsi="Times New Roman" w:cs="Times New Roman"/>
          <w:sz w:val="24"/>
          <w:szCs w:val="24"/>
        </w:rPr>
        <w:t>, которые оказались под рядом</w:t>
      </w:r>
      <w:r w:rsidRPr="0093020E">
        <w:rPr>
          <w:rFonts w:ascii="Times New Roman" w:hAnsi="Times New Roman" w:cs="Times New Roman"/>
          <w:sz w:val="24"/>
          <w:szCs w:val="24"/>
        </w:rPr>
        <w:t xml:space="preserve">: в 1-ую – раствор соляной кислоты, во 2-ую – раствор щавелевой кислоты, в 3-ью – </w:t>
      </w:r>
      <w:r>
        <w:rPr>
          <w:rFonts w:ascii="Times New Roman" w:hAnsi="Times New Roman" w:cs="Times New Roman"/>
          <w:sz w:val="24"/>
          <w:szCs w:val="24"/>
        </w:rPr>
        <w:t>раствор пероксида водорода, в 4-ую – раствор гидроксида натрия.</w:t>
      </w:r>
      <w:r w:rsidRPr="005D00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Содержимое всех пробирок ученик осторожно нагрел. В результате в 1-й и 2-й пробирках постепенно осадок растворился. В 3-й наблюдалось образование пузырьков газа. В 4-й пробирке внешних изменений не наблюдалось.</w:t>
      </w:r>
    </w:p>
    <w:p w:rsidR="00AD2057" w:rsidRDefault="00AD2057" w:rsidP="00AD2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Вопросы.</w:t>
      </w:r>
    </w:p>
    <w:p w:rsidR="00AD2057" w:rsidRDefault="00AD2057" w:rsidP="00AD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Исходя из информации о проводимом на кружке эксперименте, предположите, что представляют собой вещества, оставшиеся в пробирке после проведения опыта. Напишите их химические формулы</w:t>
      </w:r>
    </w:p>
    <w:p w:rsidR="00AD2057" w:rsidRDefault="00AD2057" w:rsidP="00AD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Напишите уравнение химической реакции, которое соответствует опыту, который проводили на кружке в пробирках для получения одного вещества, после  чего пробирки долго и тщательно отмывать от продуктов реакции.</w:t>
      </w:r>
    </w:p>
    <w:p w:rsidR="00AD2057" w:rsidRDefault="00AD2057" w:rsidP="00AD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Поясните процессы, происходящие во всех пробирках с веществом тёмно-коричневого цвета при добавлении химических реактивов, которые ученик применил для мытья пробирок. Ответ подтвердите уравнениями химических реакций.</w:t>
      </w:r>
    </w:p>
    <w:p w:rsidR="00AD2057" w:rsidRPr="000455CF" w:rsidRDefault="00AD2057" w:rsidP="00AD2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0455CF">
        <w:rPr>
          <w:rFonts w:ascii="Times New Roman" w:hAnsi="Times New Roman" w:cs="Times New Roman"/>
          <w:sz w:val="24"/>
          <w:szCs w:val="24"/>
        </w:rPr>
        <w:t xml:space="preserve">. Рассчитайте массу </w:t>
      </w:r>
      <w:r>
        <w:rPr>
          <w:rFonts w:ascii="Times New Roman" w:hAnsi="Times New Roman" w:cs="Times New Roman"/>
          <w:sz w:val="24"/>
          <w:szCs w:val="24"/>
        </w:rPr>
        <w:t xml:space="preserve">кристаллов </w:t>
      </w:r>
      <w:proofErr w:type="spellStart"/>
      <w:r w:rsidRPr="000455CF">
        <w:rPr>
          <w:rFonts w:ascii="Times New Roman" w:hAnsi="Times New Roman" w:cs="Times New Roman"/>
          <w:sz w:val="24"/>
          <w:szCs w:val="24"/>
        </w:rPr>
        <w:t>дигидрата</w:t>
      </w:r>
      <w:proofErr w:type="spellEnd"/>
      <w:r w:rsidRPr="000455CF">
        <w:rPr>
          <w:rFonts w:ascii="Times New Roman" w:hAnsi="Times New Roman" w:cs="Times New Roman"/>
          <w:sz w:val="24"/>
          <w:szCs w:val="24"/>
        </w:rPr>
        <w:t xml:space="preserve"> щавелевой кислоты, которая необходима для того, чтобы растворить 0,10 г вещества тёмно-коричневого цвета, находящегося на поверхности</w:t>
      </w:r>
      <w:r>
        <w:rPr>
          <w:rFonts w:ascii="Times New Roman" w:hAnsi="Times New Roman" w:cs="Times New Roman"/>
          <w:sz w:val="24"/>
          <w:szCs w:val="24"/>
        </w:rPr>
        <w:t xml:space="preserve"> пробирки в описанной ситуации.</w:t>
      </w:r>
    </w:p>
    <w:p w:rsidR="00AD2057" w:rsidRPr="00B65391" w:rsidRDefault="00AD2057" w:rsidP="00AD2057">
      <w:pPr>
        <w:pStyle w:val="a6"/>
        <w:spacing w:before="0" w:beforeAutospacing="0" w:after="0" w:afterAutospacing="0"/>
        <w:ind w:firstLine="709"/>
        <w:jc w:val="both"/>
      </w:pPr>
    </w:p>
    <w:tbl>
      <w:tblPr>
        <w:tblW w:w="9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371"/>
        <w:gridCol w:w="1389"/>
      </w:tblGrid>
      <w:tr w:rsidR="00AD2057" w:rsidRPr="000B417D" w:rsidTr="00722AA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57" w:rsidRPr="008B7963" w:rsidRDefault="00AD2057" w:rsidP="00722AA6">
            <w:pPr>
              <w:pStyle w:val="a6"/>
              <w:spacing w:before="0" w:beforeAutospacing="0" w:after="0" w:afterAutospacing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  <w:proofErr w:type="gramStart"/>
            <w:r w:rsidRPr="008B7963">
              <w:rPr>
                <w:b/>
                <w:lang w:eastAsia="en-US"/>
              </w:rPr>
              <w:t>п</w:t>
            </w:r>
            <w:proofErr w:type="gramEnd"/>
            <w:r w:rsidRPr="008B7963">
              <w:rPr>
                <w:b/>
                <w:lang w:eastAsia="en-US"/>
              </w:rPr>
              <w:t>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57" w:rsidRPr="008B7963" w:rsidRDefault="00AD2057" w:rsidP="00722AA6">
            <w:pPr>
              <w:pStyle w:val="a6"/>
              <w:spacing w:before="0" w:beforeAutospacing="0" w:after="0" w:afterAutospacing="0"/>
              <w:ind w:left="720"/>
              <w:jc w:val="center"/>
              <w:rPr>
                <w:b/>
                <w:lang w:eastAsia="en-US"/>
              </w:rPr>
            </w:pPr>
            <w:r w:rsidRPr="008B7963">
              <w:rPr>
                <w:b/>
                <w:lang w:eastAsia="en-US"/>
              </w:rPr>
              <w:t>Этапы решения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57" w:rsidRPr="008B7963" w:rsidRDefault="00AD2057" w:rsidP="00722AA6">
            <w:pPr>
              <w:pStyle w:val="a6"/>
              <w:spacing w:before="0" w:beforeAutospacing="0" w:after="0" w:afterAutospacing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Кол-во</w:t>
            </w:r>
            <w:r w:rsidRPr="008B7963">
              <w:rPr>
                <w:b/>
                <w:lang w:eastAsia="en-US"/>
              </w:rPr>
              <w:t xml:space="preserve"> баллов</w:t>
            </w:r>
          </w:p>
        </w:tc>
      </w:tr>
      <w:tr w:rsidR="00AD2057" w:rsidRPr="000B417D" w:rsidTr="00722AA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57" w:rsidRPr="000B417D" w:rsidRDefault="00AD2057" w:rsidP="00722AA6">
            <w:pPr>
              <w:pStyle w:val="a6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57" w:rsidRPr="000B417D" w:rsidRDefault="00AD2057" w:rsidP="00722AA6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2723B">
              <w:t>Получение</w:t>
            </w:r>
            <w:r>
              <w:t xml:space="preserve"> кислорода из перманганата калия в лаборатории привело к образованию </w:t>
            </w:r>
            <w:proofErr w:type="spellStart"/>
            <w:r>
              <w:t>манганата</w:t>
            </w:r>
            <w:proofErr w:type="spellEnd"/>
            <w:r>
              <w:t xml:space="preserve"> калия (соль, раствор которой имеет зелёный цвет) и оксида марганца </w:t>
            </w:r>
            <w:r w:rsidRPr="005E1571">
              <w:t>(</w:t>
            </w:r>
            <w:r>
              <w:rPr>
                <w:lang w:val="en-US"/>
              </w:rPr>
              <w:t>IV</w:t>
            </w:r>
            <w:r w:rsidRPr="005E1571">
              <w:t>) (</w:t>
            </w:r>
            <w:r>
              <w:t>нерастворим в воде, тёмно-коричневого цвета).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57" w:rsidRPr="000B417D" w:rsidRDefault="00AD2057" w:rsidP="00722AA6">
            <w:pPr>
              <w:pStyle w:val="a6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D2057" w:rsidRPr="000B417D" w:rsidTr="00722AA6">
        <w:trPr>
          <w:trHeight w:val="4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57" w:rsidRPr="000B417D" w:rsidRDefault="00AD2057" w:rsidP="00722AA6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57" w:rsidRDefault="00AD2057" w:rsidP="00722AA6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0B417D">
              <w:rPr>
                <w:lang w:eastAsia="en-US"/>
              </w:rPr>
              <w:t>Приведено уравнение реакции получения кислорода из перманганата калия.</w:t>
            </w:r>
          </w:p>
          <w:p w:rsidR="00AD2057" w:rsidRPr="00210323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0302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  </w:t>
            </w:r>
            <w:r w:rsidRPr="00F808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</w:t>
            </w:r>
            <w:proofErr w:type="spellStart"/>
            <w:r w:rsidRPr="003E6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spellEnd"/>
          </w:p>
          <w:p w:rsidR="00AD2057" w:rsidRPr="00210323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2103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2</w:t>
            </w:r>
            <w:r w:rsidRPr="00F808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KMnO</w:t>
            </w:r>
            <w:r w:rsidRPr="002103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4</w:t>
            </w:r>
            <w:r w:rsidRPr="002103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      =       </w:t>
            </w:r>
            <w:r w:rsidRPr="00F808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K</w:t>
            </w:r>
            <w:r w:rsidRPr="002103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2</w:t>
            </w:r>
            <w:r w:rsidRPr="00F808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MnO</w:t>
            </w:r>
            <w:r w:rsidRPr="002103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4</w:t>
            </w:r>
            <w:r w:rsidRPr="002103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     +   </w:t>
            </w:r>
            <w:r w:rsidRPr="00F808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MnO</w:t>
            </w:r>
            <w:r w:rsidRPr="002103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2</w:t>
            </w:r>
            <w:r w:rsidRPr="002103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+ </w:t>
            </w:r>
            <w:r w:rsidRPr="00F808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2103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2</w:t>
            </w:r>
            <w:r w:rsidRPr="002103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↑</w:t>
            </w:r>
          </w:p>
          <w:p w:rsidR="00AD2057" w:rsidRPr="000B417D" w:rsidRDefault="00AD2057" w:rsidP="00722AA6">
            <w:pPr>
              <w:spacing w:after="0" w:line="240" w:lineRule="auto"/>
              <w:jc w:val="both"/>
            </w:pPr>
            <w:r w:rsidRPr="00210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манганат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57" w:rsidRPr="000B417D" w:rsidRDefault="00AD2057" w:rsidP="00722AA6">
            <w:pPr>
              <w:pStyle w:val="a6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AD2057" w:rsidRPr="000B417D" w:rsidTr="00722AA6">
        <w:trPr>
          <w:trHeight w:val="2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57" w:rsidRPr="000B417D" w:rsidRDefault="00AD2057" w:rsidP="00722AA6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57" w:rsidRDefault="00AD2057" w:rsidP="00722AA6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0B417D">
              <w:rPr>
                <w:lang w:eastAsia="en-US"/>
              </w:rPr>
              <w:t xml:space="preserve">Составлены уравнения реакций, соответствующие описанной </w:t>
            </w:r>
            <w:r w:rsidRPr="000B417D">
              <w:rPr>
                <w:lang w:eastAsia="en-US"/>
              </w:rPr>
              <w:lastRenderedPageBreak/>
              <w:t xml:space="preserve">ситуации (по </w:t>
            </w:r>
            <w:r>
              <w:rPr>
                <w:lang w:eastAsia="en-US"/>
              </w:rPr>
              <w:t>3</w:t>
            </w:r>
            <w:r w:rsidRPr="000B417D">
              <w:rPr>
                <w:lang w:eastAsia="en-US"/>
              </w:rPr>
              <w:t xml:space="preserve"> бал</w:t>
            </w:r>
            <w:r>
              <w:rPr>
                <w:lang w:eastAsia="en-US"/>
              </w:rPr>
              <w:t>л</w:t>
            </w:r>
            <w:r w:rsidRPr="000B417D">
              <w:rPr>
                <w:lang w:eastAsia="en-US"/>
              </w:rPr>
              <w:t>а за каждое уравнение реакции)</w:t>
            </w:r>
            <w:r>
              <w:rPr>
                <w:lang w:eastAsia="en-US"/>
              </w:rPr>
              <w:t xml:space="preserve"> и указано на отсутствие взаимодействии я пероксида водорода с гидроксидом натрия (2 балла)</w:t>
            </w:r>
            <w:r w:rsidRPr="000B417D">
              <w:rPr>
                <w:lang w:eastAsia="en-US"/>
              </w:rPr>
              <w:t>.</w:t>
            </w:r>
          </w:p>
          <w:p w:rsidR="00AD2057" w:rsidRPr="00A341C9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действии растворами кислот происходит растворение осадка тёмно-коричневого цвета – </w:t>
            </w:r>
            <w:proofErr w:type="spellStart"/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MnO</w:t>
            </w:r>
            <w:proofErr w:type="spellEnd"/>
            <w:r w:rsidRPr="00223CA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808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D2057" w:rsidRPr="00F80880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MnO</w:t>
            </w:r>
            <w:r w:rsidRPr="00F8088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F808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+ 4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r w:rsidRPr="00F808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MnCl</w:t>
            </w:r>
            <w:r w:rsidRPr="00F8088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F808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F8088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F808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088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:rsidR="00AD2057" w:rsidRPr="00060451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MnO</w:t>
            </w:r>
            <w:r w:rsidRPr="0006045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60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6045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6045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6045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060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6045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06045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060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MnSO</w:t>
            </w:r>
            <w:r w:rsidRPr="0006045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060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06045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60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↑ + 2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6045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:rsidR="00AD2057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MnO</w:t>
            </w:r>
            <w:proofErr w:type="spellEnd"/>
            <w:r w:rsidRPr="00223CA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выступает в качестве катализатора при разложении пероксида водорода:</w:t>
            </w:r>
          </w:p>
          <w:p w:rsidR="00AD2057" w:rsidRPr="00853D34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A4BA9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853D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MnO</w:t>
            </w:r>
            <w:r w:rsidRPr="00853D3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  <w:p w:rsidR="00AD2057" w:rsidRPr="00032B7E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03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=    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↑</w:t>
            </w:r>
            <w:r w:rsidRPr="00032B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AD2057" w:rsidRPr="00AD2057" w:rsidRDefault="00AD2057" w:rsidP="00722AA6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32B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object w:dxaOrig="885" w:dyaOrig="660">
                <v:shape id="_x0000_i1027" type="#_x0000_t75" style="width:14.25pt;height:10.5pt" o:ole="">
                  <v:imagedata r:id="rId19" o:title=""/>
                </v:shape>
                <o:OLEObject Type="Embed" ProgID="PBrush" ShapeID="_x0000_i1027" DrawAspect="Content" ObjectID="_1824615642" r:id="rId20"/>
              </w:objec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57" w:rsidRPr="000B417D" w:rsidRDefault="00AD2057" w:rsidP="00722AA6">
            <w:pPr>
              <w:pStyle w:val="a6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</w:t>
            </w:r>
          </w:p>
        </w:tc>
      </w:tr>
      <w:tr w:rsidR="00AD2057" w:rsidRPr="000B417D" w:rsidTr="00722AA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57" w:rsidRPr="000B417D" w:rsidRDefault="00AD2057" w:rsidP="00722AA6">
            <w:pPr>
              <w:pStyle w:val="a6"/>
              <w:spacing w:before="0" w:beforeAutospacing="0" w:after="0" w:afterAutospacing="0"/>
              <w:jc w:val="both"/>
            </w:pPr>
            <w:r>
              <w:lastRenderedPageBreak/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57" w:rsidRDefault="00AD2057" w:rsidP="00722AA6">
            <w:pPr>
              <w:pStyle w:val="a6"/>
              <w:spacing w:before="0" w:beforeAutospacing="0" w:after="0" w:afterAutospacing="0"/>
              <w:jc w:val="both"/>
            </w:pPr>
            <w:r w:rsidRPr="000B417D">
              <w:t xml:space="preserve">Рассчитана масса кристаллов </w:t>
            </w:r>
            <w:proofErr w:type="spellStart"/>
            <w:r w:rsidRPr="000B417D">
              <w:t>дигидрата</w:t>
            </w:r>
            <w:proofErr w:type="spellEnd"/>
            <w:r w:rsidRPr="000B417D">
              <w:t xml:space="preserve"> щавелевой кислоты.</w:t>
            </w:r>
          </w:p>
          <w:p w:rsidR="00AD2057" w:rsidRPr="00150377" w:rsidRDefault="00AD2057" w:rsidP="007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MnO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‧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MnSO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+ 4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1503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:rsidR="00AD2057" w:rsidRDefault="00AD2057" w:rsidP="00722AA6">
            <w:pPr>
              <w:spacing w:after="0" w:line="240" w:lineRule="auto"/>
              <w:jc w:val="both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045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455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45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MnO</w:t>
            </w:r>
            <w:proofErr w:type="spellEnd"/>
            <w:r w:rsidRPr="000455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455CF">
              <w:rPr>
                <w:rFonts w:ascii="Times New Roman" w:hAnsi="Times New Roman" w:cs="Times New Roman"/>
                <w:sz w:val="24"/>
                <w:szCs w:val="24"/>
              </w:rPr>
              <w:t>) = 0,10 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55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455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55CF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86,9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 г/моль = 0,0012 моль (1 балл)</w:t>
            </w:r>
          </w:p>
          <w:p w:rsidR="00AD2057" w:rsidRDefault="00AD2057" w:rsidP="00722AA6">
            <w:pPr>
              <w:spacing w:after="0" w:line="240" w:lineRule="auto"/>
              <w:jc w:val="both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045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455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455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455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455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455CF">
              <w:rPr>
                <w:rFonts w:ascii="Times New Roman" w:hAnsi="Times New Roman" w:cs="Times New Roman"/>
                <w:sz w:val="24"/>
                <w:szCs w:val="24"/>
              </w:rPr>
              <w:t>‧2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455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455CF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 w:rsidRPr="00045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455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45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MnO</w:t>
            </w:r>
            <w:proofErr w:type="spellEnd"/>
            <w:r w:rsidRPr="000455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455CF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0,0012 моль  (1 балл)</w:t>
            </w:r>
          </w:p>
          <w:p w:rsidR="00AD2057" w:rsidRPr="002D4629" w:rsidRDefault="00AD2057" w:rsidP="00722AA6">
            <w:pPr>
              <w:spacing w:after="0" w:line="240" w:lineRule="auto"/>
              <w:jc w:val="both"/>
            </w:pPr>
            <w:r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m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455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455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9302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455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455CF">
              <w:rPr>
                <w:rFonts w:ascii="Times New Roman" w:hAnsi="Times New Roman" w:cs="Times New Roman"/>
                <w:sz w:val="24"/>
                <w:szCs w:val="24"/>
              </w:rPr>
              <w:t>‧2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455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455CF">
              <w:rPr>
                <w:rFonts w:ascii="Times New Roman" w:hAnsi="Times New Roman" w:cs="Times New Roman"/>
                <w:sz w:val="24"/>
                <w:szCs w:val="24"/>
              </w:rPr>
              <w:t>)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0,0012 моль ‧ </w:t>
            </w:r>
            <w:r w:rsidRPr="000455CF">
              <w:rPr>
                <w:rStyle w:val="a7"/>
                <w:rFonts w:ascii="Times New Roman" w:hAnsi="Times New Roman" w:cs="Times New Roman"/>
                <w:shd w:val="clear" w:color="auto" w:fill="FFFFFF"/>
              </w:rPr>
              <w:t>126,0</w:t>
            </w:r>
            <w:r>
              <w:rPr>
                <w:rStyle w:val="a7"/>
                <w:rFonts w:ascii="Times New Roman" w:hAnsi="Times New Roman" w:cs="Times New Roman"/>
                <w:shd w:val="clear" w:color="auto" w:fill="FFFFFF"/>
              </w:rPr>
              <w:t>6</w:t>
            </w:r>
            <w:r w:rsidRPr="000455CF">
              <w:rPr>
                <w:rStyle w:val="a7"/>
                <w:rFonts w:ascii="Times New Roman" w:hAnsi="Times New Roman" w:cs="Times New Roman"/>
                <w:shd w:val="clear" w:color="auto" w:fill="FFFFFF"/>
              </w:rPr>
              <w:t xml:space="preserve"> г/моль</w:t>
            </w:r>
            <w:r>
              <w:rPr>
                <w:rStyle w:val="a7"/>
                <w:rFonts w:ascii="Times New Roman" w:hAnsi="Times New Roman" w:cs="Times New Roman"/>
                <w:shd w:val="clear" w:color="auto" w:fill="FFFFFF"/>
              </w:rPr>
              <w:t xml:space="preserve"> = </w:t>
            </w:r>
            <w:r w:rsidRPr="000455CF">
              <w:rPr>
                <w:rStyle w:val="a7"/>
                <w:rFonts w:ascii="Times New Roman" w:hAnsi="Times New Roman" w:cs="Times New Roman"/>
                <w:shd w:val="clear" w:color="auto" w:fill="FFFFFF"/>
              </w:rPr>
              <w:t>0,15 г</w:t>
            </w:r>
            <w:r>
              <w:rPr>
                <w:rStyle w:val="a7"/>
                <w:rFonts w:ascii="Times New Roman" w:hAnsi="Times New Roman" w:cs="Times New Roman"/>
                <w:shd w:val="clear" w:color="auto" w:fill="FFFFFF"/>
              </w:rPr>
              <w:t xml:space="preserve"> (1 балл)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57" w:rsidRPr="000B417D" w:rsidRDefault="00AD2057" w:rsidP="00722AA6">
            <w:pPr>
              <w:pStyle w:val="a6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AD2057" w:rsidRPr="000B417D" w:rsidTr="00722AA6">
        <w:tc>
          <w:tcPr>
            <w:tcW w:w="9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57" w:rsidRPr="0034237F" w:rsidRDefault="00AD2057" w:rsidP="00722AA6">
            <w:pPr>
              <w:pStyle w:val="a6"/>
              <w:spacing w:before="0" w:beforeAutospacing="0" w:after="0" w:afterAutospacing="0"/>
              <w:ind w:left="720"/>
              <w:jc w:val="right"/>
              <w:rPr>
                <w:b/>
                <w:lang w:eastAsia="en-US"/>
              </w:rPr>
            </w:pPr>
            <w:r w:rsidRPr="0034237F">
              <w:rPr>
                <w:b/>
                <w:lang w:eastAsia="en-US"/>
              </w:rPr>
              <w:t>20 баллов</w:t>
            </w:r>
          </w:p>
        </w:tc>
      </w:tr>
    </w:tbl>
    <w:p w:rsidR="00AD2057" w:rsidRDefault="00AD2057" w:rsidP="00AD2057">
      <w:pPr>
        <w:spacing w:after="0" w:line="240" w:lineRule="auto"/>
        <w:jc w:val="both"/>
      </w:pPr>
    </w:p>
    <w:p w:rsidR="002A1824" w:rsidRDefault="002A1824"/>
    <w:sectPr w:rsidR="002A1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951"/>
    <w:rsid w:val="00016EE4"/>
    <w:rsid w:val="002A1824"/>
    <w:rsid w:val="002A40BF"/>
    <w:rsid w:val="0034237F"/>
    <w:rsid w:val="005050F2"/>
    <w:rsid w:val="00AD2057"/>
    <w:rsid w:val="00D9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0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2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205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D2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rd">
    <w:name w:val="mord"/>
    <w:basedOn w:val="a0"/>
    <w:rsid w:val="00AD2057"/>
  </w:style>
  <w:style w:type="character" w:customStyle="1" w:styleId="vlist-s">
    <w:name w:val="vlist-s"/>
    <w:basedOn w:val="a0"/>
    <w:rsid w:val="00AD2057"/>
  </w:style>
  <w:style w:type="character" w:customStyle="1" w:styleId="mbin">
    <w:name w:val="mbin"/>
    <w:basedOn w:val="a0"/>
    <w:rsid w:val="00AD2057"/>
  </w:style>
  <w:style w:type="character" w:customStyle="1" w:styleId="mrel">
    <w:name w:val="mrel"/>
    <w:basedOn w:val="a0"/>
    <w:rsid w:val="00AD2057"/>
  </w:style>
  <w:style w:type="character" w:styleId="a7">
    <w:name w:val="Strong"/>
    <w:basedOn w:val="a0"/>
    <w:uiPriority w:val="22"/>
    <w:qFormat/>
    <w:rsid w:val="00AD205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0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2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205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D2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rd">
    <w:name w:val="mord"/>
    <w:basedOn w:val="a0"/>
    <w:rsid w:val="00AD2057"/>
  </w:style>
  <w:style w:type="character" w:customStyle="1" w:styleId="vlist-s">
    <w:name w:val="vlist-s"/>
    <w:basedOn w:val="a0"/>
    <w:rsid w:val="00AD2057"/>
  </w:style>
  <w:style w:type="character" w:customStyle="1" w:styleId="mbin">
    <w:name w:val="mbin"/>
    <w:basedOn w:val="a0"/>
    <w:rsid w:val="00AD2057"/>
  </w:style>
  <w:style w:type="character" w:customStyle="1" w:styleId="mrel">
    <w:name w:val="mrel"/>
    <w:basedOn w:val="a0"/>
    <w:rsid w:val="00AD2057"/>
  </w:style>
  <w:style w:type="character" w:styleId="a7">
    <w:name w:val="Strong"/>
    <w:basedOn w:val="a0"/>
    <w:uiPriority w:val="22"/>
    <w:qFormat/>
    <w:rsid w:val="00AD20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oleObject" Target="embeddings/oleObject1.bin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oleObject" Target="embeddings/oleObject3.bin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image" Target="media/image6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2124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</dc:creator>
  <cp:keywords/>
  <dc:description/>
  <cp:lastModifiedBy>408</cp:lastModifiedBy>
  <cp:revision>7</cp:revision>
  <dcterms:created xsi:type="dcterms:W3CDTF">2025-11-14T05:42:00Z</dcterms:created>
  <dcterms:modified xsi:type="dcterms:W3CDTF">2025-11-14T05:54:00Z</dcterms:modified>
</cp:coreProperties>
</file>